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4D37" w14:textId="77777777" w:rsidR="007E46EC" w:rsidRPr="00621903" w:rsidRDefault="007E46EC" w:rsidP="00590213">
      <w:pPr>
        <w:ind w:right="-313"/>
        <w:rPr>
          <w:lang w:val="hr-HR"/>
        </w:rPr>
      </w:pPr>
    </w:p>
    <w:p w14:paraId="77161BC2" w14:textId="77777777"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14:paraId="2633C715" w14:textId="77777777"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E400975" wp14:editId="29B7CA1D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2FCC" w14:textId="77777777"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D5B5D4D" w14:textId="77777777" w:rsidR="00154FDA" w:rsidRDefault="00154FDA" w:rsidP="00154FDA">
      <w:pPr>
        <w:jc w:val="both"/>
        <w:outlineLvl w:val="0"/>
        <w:rPr>
          <w:b/>
          <w:lang w:val="hr-HR"/>
        </w:rPr>
      </w:pPr>
    </w:p>
    <w:p w14:paraId="35175C04" w14:textId="77777777" w:rsidR="00DB052E" w:rsidRDefault="00DB052E"/>
    <w:p w14:paraId="5C31E7D5" w14:textId="77777777" w:rsidR="007E46EC" w:rsidRDefault="007E46EC"/>
    <w:p w14:paraId="0197C32E" w14:textId="77777777" w:rsidR="001E21BB" w:rsidRDefault="001E21BB" w:rsidP="001E21BB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Uprava za cjeloživotnu edukaciju pravosudnih dužnosnika, </w:t>
      </w:r>
    </w:p>
    <w:p w14:paraId="3627654C" w14:textId="77777777" w:rsidR="001E21BB" w:rsidRDefault="001E21BB" w:rsidP="001E21BB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savjetnika u pravosudnim tijelima, službenika iz </w:t>
      </w:r>
    </w:p>
    <w:p w14:paraId="2065E72F" w14:textId="77777777" w:rsidR="001E21BB" w:rsidRDefault="001E21BB" w:rsidP="001E21BB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područja pravosuđa i drugih sudionika u postupcima </w:t>
      </w:r>
    </w:p>
    <w:p w14:paraId="0062BB76" w14:textId="77777777" w:rsidR="001E21BB" w:rsidRDefault="001E21BB" w:rsidP="001E21BB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pred pravosudnim tijelima </w:t>
      </w:r>
    </w:p>
    <w:p w14:paraId="66BE58FC" w14:textId="77777777" w:rsidR="001E21BB" w:rsidRDefault="001E21BB" w:rsidP="001E21BB">
      <w:pPr>
        <w:jc w:val="both"/>
        <w:rPr>
          <w:lang w:val="hr-HR"/>
        </w:rPr>
      </w:pPr>
      <w:r>
        <w:rPr>
          <w:lang w:val="hr-HR"/>
        </w:rPr>
        <w:t xml:space="preserve">Odjel za stručno usavršavanje </w:t>
      </w:r>
    </w:p>
    <w:p w14:paraId="2F68A174" w14:textId="77777777" w:rsidR="001E21BB" w:rsidRDefault="001E21BB" w:rsidP="001E21BB">
      <w:pPr>
        <w:jc w:val="both"/>
        <w:rPr>
          <w:lang w:val="hr-HR"/>
        </w:rPr>
      </w:pPr>
      <w:r>
        <w:rPr>
          <w:lang w:val="hr-HR"/>
        </w:rPr>
        <w:t xml:space="preserve">pravosudnih dužnosnika i savjetnika u pravosudnim tijelima </w:t>
      </w:r>
    </w:p>
    <w:p w14:paraId="5C06A233" w14:textId="77777777" w:rsidR="007E46EC" w:rsidRDefault="007E46EC"/>
    <w:p w14:paraId="05896E2D" w14:textId="77777777" w:rsidR="00EC45A2" w:rsidRDefault="00EC45A2"/>
    <w:p w14:paraId="04545A31" w14:textId="77777777" w:rsidR="00EC45A2" w:rsidRDefault="00EC45A2"/>
    <w:p w14:paraId="3314B2DD" w14:textId="77777777" w:rsidR="00EC45A2" w:rsidRDefault="00EC45A2"/>
    <w:p w14:paraId="3C1E9071" w14:textId="77777777" w:rsidR="00EC45A2" w:rsidRDefault="00EC45A2"/>
    <w:p w14:paraId="7B9815D0" w14:textId="77777777" w:rsidR="007E46EC" w:rsidRDefault="007E46EC"/>
    <w:p w14:paraId="1489D9CE" w14:textId="77777777" w:rsidR="007E46EC" w:rsidRDefault="007E46EC"/>
    <w:p w14:paraId="07757673" w14:textId="77777777"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Program cjeloživotnog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za 202</w:t>
      </w:r>
      <w:r w:rsidR="007C0EAC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  <w:proofErr w:type="gramEnd"/>
      <w:r w:rsidR="00122111">
        <w:rPr>
          <w:b/>
          <w:sz w:val="28"/>
          <w:szCs w:val="28"/>
        </w:rPr>
        <w:t xml:space="preserve"> </w:t>
      </w:r>
      <w:proofErr w:type="gramStart"/>
      <w:r w:rsidR="00122111">
        <w:rPr>
          <w:b/>
          <w:sz w:val="28"/>
          <w:szCs w:val="28"/>
        </w:rPr>
        <w:t>godinu</w:t>
      </w:r>
      <w:proofErr w:type="gramEnd"/>
    </w:p>
    <w:p w14:paraId="404DDF9C" w14:textId="77777777" w:rsidR="007E46EC" w:rsidRDefault="007E46EC" w:rsidP="007E46EC">
      <w:pPr>
        <w:jc w:val="center"/>
      </w:pPr>
    </w:p>
    <w:p w14:paraId="7C230044" w14:textId="2A19AD1C" w:rsidR="00F03480" w:rsidRPr="00372A48" w:rsidRDefault="00EA62E8" w:rsidP="00EA62E8">
      <w:pPr>
        <w:ind w:left="4956" w:firstLine="708"/>
        <w:rPr>
          <w:b/>
          <w:sz w:val="28"/>
          <w:szCs w:val="28"/>
        </w:rPr>
      </w:pPr>
      <w:r w:rsidRPr="00372A48">
        <w:rPr>
          <w:b/>
          <w:sz w:val="28"/>
          <w:szCs w:val="28"/>
        </w:rPr>
        <w:t>-</w:t>
      </w:r>
      <w:proofErr w:type="gramStart"/>
      <w:r w:rsidRPr="00372A48">
        <w:rPr>
          <w:b/>
          <w:sz w:val="28"/>
          <w:szCs w:val="28"/>
        </w:rPr>
        <w:t>teme</w:t>
      </w:r>
      <w:proofErr w:type="gramEnd"/>
      <w:r w:rsidRPr="00372A48">
        <w:rPr>
          <w:b/>
          <w:sz w:val="28"/>
          <w:szCs w:val="28"/>
        </w:rPr>
        <w:t xml:space="preserve"> otvorene za javnost-</w:t>
      </w:r>
    </w:p>
    <w:p w14:paraId="0688489B" w14:textId="77777777" w:rsidR="007E46EC" w:rsidRPr="00453492" w:rsidRDefault="007E46EC"/>
    <w:p w14:paraId="3556091F" w14:textId="77777777" w:rsidR="007E46EC" w:rsidRPr="00453492" w:rsidRDefault="007E46EC"/>
    <w:p w14:paraId="40A8C78C" w14:textId="77777777" w:rsidR="007E46EC" w:rsidRPr="00453492" w:rsidRDefault="007E46EC"/>
    <w:p w14:paraId="25FC252C" w14:textId="77777777" w:rsidR="007E46EC" w:rsidRPr="00453492" w:rsidRDefault="007E46EC"/>
    <w:p w14:paraId="552ABE42" w14:textId="77777777" w:rsidR="007E46EC" w:rsidRPr="00453492" w:rsidRDefault="007E46EC"/>
    <w:p w14:paraId="63D1C96F" w14:textId="77777777" w:rsidR="00C71833" w:rsidRPr="00453492" w:rsidRDefault="00C71833"/>
    <w:p w14:paraId="022990E7" w14:textId="77777777" w:rsidR="00C71833" w:rsidRPr="00453492" w:rsidRDefault="00C71833"/>
    <w:p w14:paraId="0FA89EC6" w14:textId="77777777" w:rsidR="00C71833" w:rsidRPr="00453492" w:rsidRDefault="00C71833"/>
    <w:p w14:paraId="52DFD5E4" w14:textId="77777777" w:rsidR="00C71833" w:rsidRPr="00453492" w:rsidRDefault="00C71833"/>
    <w:p w14:paraId="701D7300" w14:textId="77777777" w:rsidR="00C71833" w:rsidRPr="00453492" w:rsidRDefault="00C71833"/>
    <w:p w14:paraId="34D1CBC6" w14:textId="77777777" w:rsidR="00EC45A2" w:rsidRPr="00453492" w:rsidRDefault="00EC45A2"/>
    <w:p w14:paraId="6F833FAC" w14:textId="77777777" w:rsidR="007E46EC" w:rsidRPr="00453492" w:rsidRDefault="007E46EC"/>
    <w:tbl>
      <w:tblPr>
        <w:tblStyle w:val="Reetkatablice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693"/>
        <w:gridCol w:w="2268"/>
        <w:gridCol w:w="2268"/>
      </w:tblGrid>
      <w:tr w:rsidR="00567B65" w:rsidRPr="00453492" w14:paraId="6C3C842E" w14:textId="5C4C50C7" w:rsidTr="00567B65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2E9409" w14:textId="77777777" w:rsidR="00567B65" w:rsidRPr="00453492" w:rsidRDefault="00567B65" w:rsidP="00D638ED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14:paraId="2AF1DC23" w14:textId="77777777" w:rsidR="00567B65" w:rsidRPr="00453492" w:rsidRDefault="00567B65" w:rsidP="00D638E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GRANE PRAVA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1B96ED67" w14:textId="77777777" w:rsidR="00567B65" w:rsidRPr="00453492" w:rsidRDefault="00567B65" w:rsidP="00D638ED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14:paraId="081E5539" w14:textId="77777777" w:rsidR="00567B65" w:rsidRPr="00453492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TEMA 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0EB82628" w14:textId="77777777" w:rsidR="00567B65" w:rsidRPr="00453492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14:paraId="499C73B8" w14:textId="77777777" w:rsidR="00567B65" w:rsidRPr="00453492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CILJNA SKUPINA</w:t>
            </w:r>
          </w:p>
        </w:tc>
        <w:tc>
          <w:tcPr>
            <w:tcW w:w="2268" w:type="dxa"/>
            <w:shd w:val="clear" w:color="auto" w:fill="FFFF00"/>
          </w:tcPr>
          <w:p w14:paraId="13191234" w14:textId="77777777" w:rsidR="00567B65" w:rsidRPr="00E35EB9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14:paraId="43DC0F1C" w14:textId="77777777" w:rsidR="00567B65" w:rsidRPr="00E35EB9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VODITELJI</w:t>
            </w:r>
          </w:p>
        </w:tc>
        <w:tc>
          <w:tcPr>
            <w:tcW w:w="2268" w:type="dxa"/>
            <w:shd w:val="clear" w:color="auto" w:fill="FFFF00"/>
          </w:tcPr>
          <w:p w14:paraId="7A8C7C1E" w14:textId="77777777" w:rsidR="00567B65" w:rsidRDefault="00567B65" w:rsidP="00D638E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6C3C592" w14:textId="7A829404" w:rsidR="00567B65" w:rsidRPr="00567B65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567B6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PRIJAVE</w:t>
            </w:r>
          </w:p>
        </w:tc>
      </w:tr>
      <w:tr w:rsidR="00567B65" w:rsidRPr="00453492" w14:paraId="669EC709" w14:textId="4F7F65BA" w:rsidTr="00567B65">
        <w:trPr>
          <w:trHeight w:val="913"/>
        </w:trPr>
        <w:tc>
          <w:tcPr>
            <w:tcW w:w="2235" w:type="dxa"/>
            <w:vMerge w:val="restart"/>
            <w:shd w:val="clear" w:color="auto" w:fill="DBE5F1" w:themeFill="accent1" w:themeFillTint="33"/>
          </w:tcPr>
          <w:p w14:paraId="68A7BED6" w14:textId="742CEF1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1. GRAĐANSKO I GRAĐANSKO POSTUPOVNO PRAVO</w:t>
            </w:r>
          </w:p>
          <w:p w14:paraId="2424DCBB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4C0034C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4B6D54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9ADE697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65107C4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DA38C85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652AB80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C8A179B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8B8616F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47ECE24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FB72DCC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164A21B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CABCC17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C13F83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1AE3E0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748FAB80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819" w:type="dxa"/>
          </w:tcPr>
          <w:p w14:paraId="46B33679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Stjecanje prava vlasništva dosjelošću na nekretninama ranijeg društvenog vlasništva, odnosno u vlasništvu RH te analiza relevantnih presuda ESLJP </w:t>
            </w:r>
          </w:p>
        </w:tc>
        <w:tc>
          <w:tcPr>
            <w:tcW w:w="2693" w:type="dxa"/>
          </w:tcPr>
          <w:p w14:paraId="643DAC3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svih razina sudovanja te suci i savjetnici trgovačkih sudova</w:t>
            </w:r>
          </w:p>
        </w:tc>
        <w:tc>
          <w:tcPr>
            <w:tcW w:w="2268" w:type="dxa"/>
          </w:tcPr>
          <w:p w14:paraId="007FA2D4" w14:textId="7A17400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ZAGREB </w:t>
            </w:r>
          </w:p>
          <w:p w14:paraId="3B965F61" w14:textId="3FE62733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Jadranko Jug, VSRH</w:t>
            </w:r>
          </w:p>
          <w:p w14:paraId="12D5E73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3313887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66F727" w14:textId="029C34F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SPLIT- 3.5.</w:t>
            </w:r>
          </w:p>
          <w:p w14:paraId="7C24564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Svjetlana Vidović, ŽSST</w:t>
            </w:r>
          </w:p>
          <w:p w14:paraId="190FBE9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0C0F48A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162DF12" w14:textId="507BFBC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OSIJEK- 4.5.</w:t>
            </w:r>
          </w:p>
          <w:p w14:paraId="09149C6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76C1776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Irena Dikanović – Terzić, ŽSSB</w:t>
            </w:r>
          </w:p>
          <w:p w14:paraId="770EB60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A6953DB" w14:textId="7974586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5C2A60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Martina Maršić, OSRI</w:t>
            </w:r>
          </w:p>
          <w:p w14:paraId="1768B14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Srečec Fletko, ŽSRI</w:t>
            </w:r>
          </w:p>
          <w:p w14:paraId="26662DB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8F38F8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72D7138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Josip Turkalj,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VTSRH</w:t>
            </w:r>
          </w:p>
          <w:p w14:paraId="4014ECD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7DCE18E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56E7BCA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60ADDDD6" w14:textId="5A8FF1D0" w:rsidTr="00567B65">
        <w:trPr>
          <w:trHeight w:val="913"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74469230" w14:textId="34FF2E60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5263272F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Utvrđivanje visine štete u postupcima radi naknade štete zbog izmakle dobiti</w:t>
            </w:r>
          </w:p>
        </w:tc>
        <w:tc>
          <w:tcPr>
            <w:tcW w:w="2693" w:type="dxa"/>
          </w:tcPr>
          <w:p w14:paraId="40E317B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Suci, državni odvjetnici, sudski vještaci financijske struke</w:t>
            </w:r>
          </w:p>
        </w:tc>
        <w:tc>
          <w:tcPr>
            <w:tcW w:w="2268" w:type="dxa"/>
          </w:tcPr>
          <w:p w14:paraId="3BF0A608" w14:textId="6D09EBB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ZAGREB- 12.9.</w:t>
            </w:r>
          </w:p>
          <w:p w14:paraId="19A8E1C5" w14:textId="567996C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Goranka Barać – Ručević, VSRH</w:t>
            </w:r>
          </w:p>
          <w:p w14:paraId="7EE9F2BE" w14:textId="5E4FDA1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70125B5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6F098B5" w14:textId="42FBA86C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SPLIT- 16.9.</w:t>
            </w:r>
          </w:p>
          <w:p w14:paraId="2948F777" w14:textId="1A65BAC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 Tironi, ŽSST</w:t>
            </w:r>
          </w:p>
          <w:p w14:paraId="14330D75" w14:textId="51D69E2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mr.sc. Senija Ledić, ŽSST</w:t>
            </w:r>
          </w:p>
          <w:p w14:paraId="0597F549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31A99257" w14:textId="5D3273F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7.7.</w:t>
            </w:r>
          </w:p>
          <w:p w14:paraId="515FDC8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Josip Turkalj, VTSRH</w:t>
            </w:r>
          </w:p>
          <w:p w14:paraId="659B5D5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1457AA1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2252101" w14:textId="3105776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4.7.</w:t>
            </w:r>
          </w:p>
          <w:p w14:paraId="10BF6EB2" w14:textId="2E29168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1.Svjetlana Pražić, ŽSRI</w:t>
            </w:r>
          </w:p>
          <w:p w14:paraId="1B064C7A" w14:textId="7DAB8AA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Srečec Fletko, ŽSRI</w:t>
            </w:r>
          </w:p>
          <w:p w14:paraId="5BB0A56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2C7673F" w14:textId="0012AC71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5.7.</w:t>
            </w:r>
          </w:p>
          <w:p w14:paraId="56D0A02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Josip Turkalj, VTSRH</w:t>
            </w:r>
          </w:p>
          <w:p w14:paraId="1C9C977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Vitomir Boić,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ŽSVG</w:t>
            </w:r>
          </w:p>
          <w:p w14:paraId="3E6C6D6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F3C94F3" w14:textId="77777777" w:rsidR="00567B65" w:rsidRPr="00D77DDE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C8CBFC4" w14:textId="322B06B2" w:rsidTr="00567B65">
        <w:trPr>
          <w:trHeight w:val="913"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09243748" w14:textId="7905B330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D698525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Stjecanje bez osnove, ništetnost, pobojnost i raskid ugovora i prigovor zastare u parničnom postupku</w:t>
            </w:r>
          </w:p>
          <w:p w14:paraId="6425BAED" w14:textId="77777777" w:rsidR="00567B65" w:rsidRPr="00453492" w:rsidRDefault="00567B65" w:rsidP="00D638ED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80F1D0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E13976">
              <w:rPr>
                <w:rFonts w:ascii="Times New Roman" w:hAnsi="Times New Roman" w:cs="Times New Roman"/>
                <w:lang w:val="hr-HR"/>
              </w:rPr>
              <w:t>uci i savjetnici općinskih</w:t>
            </w:r>
            <w:r>
              <w:rPr>
                <w:rFonts w:ascii="Times New Roman" w:hAnsi="Times New Roman" w:cs="Times New Roman"/>
                <w:lang w:val="hr-HR"/>
              </w:rPr>
              <w:t xml:space="preserve">, županijskih i trgovačkih </w:t>
            </w:r>
            <w:r w:rsidRPr="00E13976">
              <w:rPr>
                <w:rFonts w:ascii="Times New Roman" w:hAnsi="Times New Roman" w:cs="Times New Roman"/>
                <w:lang w:val="hr-HR"/>
              </w:rPr>
              <w:t>sudova te državni odvjetnici</w:t>
            </w:r>
            <w:r>
              <w:rPr>
                <w:rFonts w:ascii="Times New Roman" w:hAnsi="Times New Roman" w:cs="Times New Roman"/>
                <w:lang w:val="hr-HR"/>
              </w:rPr>
              <w:t xml:space="preserve"> općinske i županijske razine</w:t>
            </w:r>
          </w:p>
        </w:tc>
        <w:tc>
          <w:tcPr>
            <w:tcW w:w="2268" w:type="dxa"/>
          </w:tcPr>
          <w:p w14:paraId="5F6045AA" w14:textId="5EC6A86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7.4.</w:t>
            </w:r>
          </w:p>
          <w:p w14:paraId="25E171C8" w14:textId="0DF97B1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Lenka Ćorić, VTSRH</w:t>
            </w:r>
          </w:p>
          <w:p w14:paraId="54D6BF6D" w14:textId="351B839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mr.sc. Neri Radas, ŽSZG</w:t>
            </w:r>
          </w:p>
          <w:p w14:paraId="4D7A942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83BF63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SPLIT – </w:t>
            </w:r>
          </w:p>
          <w:p w14:paraId="39733661" w14:textId="3F624BE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4.3.</w:t>
            </w:r>
          </w:p>
          <w:p w14:paraId="2D084643" w14:textId="61EEEE5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</w:t>
            </w:r>
            <w:r w:rsidRPr="00E35EB9">
              <w:rPr>
                <w:rFonts w:ascii="Times New Roman" w:hAnsi="Times New Roman" w:cs="Times New Roman"/>
                <w:lang w:val="hr-HR"/>
              </w:rPr>
              <w:t xml:space="preserve"> Miho Mratović, ŽSST</w:t>
            </w:r>
          </w:p>
          <w:p w14:paraId="317C3076" w14:textId="33AF500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Ivan Tironi, ŽSST</w:t>
            </w:r>
          </w:p>
          <w:p w14:paraId="045BFA9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3F5035B1" w14:textId="651AE5C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17.2.</w:t>
            </w:r>
          </w:p>
          <w:p w14:paraId="49F125C8" w14:textId="4119EB9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43435255" w14:textId="4152DE5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Irena Dikanović – Terzić, ŽSSB</w:t>
            </w:r>
          </w:p>
          <w:p w14:paraId="145CC9A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46B143C4" w14:textId="22FC8D06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18.2.</w:t>
            </w:r>
          </w:p>
          <w:p w14:paraId="36B95207" w14:textId="5F5A8A1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1.Svjetlana Pražić, ŽSRI</w:t>
            </w:r>
          </w:p>
          <w:p w14:paraId="7E8CAEA8" w14:textId="33B466E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Srečec Fletko, ŽSRI</w:t>
            </w:r>
          </w:p>
          <w:p w14:paraId="7615543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B4DE069" w14:textId="1200D92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14.2.</w:t>
            </w:r>
          </w:p>
          <w:p w14:paraId="65A6E8C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Željko Šimić, VTSRH</w:t>
            </w:r>
          </w:p>
          <w:p w14:paraId="0CD9C5D7" w14:textId="4F1AC438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Vitomir Boić,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ŽSVG</w:t>
            </w:r>
          </w:p>
          <w:p w14:paraId="1987747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7AC9B07" w14:textId="77777777" w:rsidR="00567B65" w:rsidRPr="00141AA9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EAB71A1" w14:textId="73C43681" w:rsidTr="00567B65">
        <w:tc>
          <w:tcPr>
            <w:tcW w:w="2235" w:type="dxa"/>
            <w:vMerge/>
            <w:shd w:val="clear" w:color="auto" w:fill="DBE5F1" w:themeFill="accent1" w:themeFillTint="33"/>
          </w:tcPr>
          <w:p w14:paraId="3EA5B2AC" w14:textId="53325D78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5C43CAF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Ovršnog zakona  - dileme u praksi i sporna pitanja iz ovršnog postupka</w:t>
            </w:r>
          </w:p>
        </w:tc>
        <w:tc>
          <w:tcPr>
            <w:tcW w:w="2693" w:type="dxa"/>
          </w:tcPr>
          <w:p w14:paraId="0458FB5E" w14:textId="77777777" w:rsidR="00567B65" w:rsidRPr="00453492" w:rsidRDefault="00567B65" w:rsidP="00D63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Suci i savjetnici te državni odvjetnici općinske i županijske razine te trgovački suci i savjetnici</w:t>
            </w:r>
          </w:p>
        </w:tc>
        <w:tc>
          <w:tcPr>
            <w:tcW w:w="2268" w:type="dxa"/>
          </w:tcPr>
          <w:p w14:paraId="2F032B6C" w14:textId="4747769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11.4.</w:t>
            </w:r>
          </w:p>
          <w:p w14:paraId="147948C4" w14:textId="0A4A563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1FD1AB9A" w14:textId="074523DA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doc.dr.sc. Marko Bratković, PFZG</w:t>
            </w:r>
          </w:p>
          <w:p w14:paraId="49B100C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26786163" w14:textId="0F35BFA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14.3.</w:t>
            </w:r>
          </w:p>
          <w:p w14:paraId="371E02C2" w14:textId="72F0C44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Aleksandra Maganić, PFZG</w:t>
            </w:r>
          </w:p>
          <w:p w14:paraId="1BF85F09" w14:textId="02C7B4A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Svjetlana Vidović, ŽSST</w:t>
            </w:r>
          </w:p>
          <w:p w14:paraId="2262971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B4B1763" w14:textId="6A95639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24.3.</w:t>
            </w:r>
          </w:p>
          <w:p w14:paraId="4ACCF62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Aleksandra Maganić, PFZG</w:t>
            </w:r>
          </w:p>
          <w:p w14:paraId="340AF63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Zinka Bulka, ŽSVG</w:t>
            </w:r>
          </w:p>
          <w:p w14:paraId="1C6AD10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8E21B9D" w14:textId="6AED60F9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18.3.</w:t>
            </w:r>
          </w:p>
          <w:p w14:paraId="29779D6C" w14:textId="3D29A96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Martina Maršić, OSRI</w:t>
            </w:r>
          </w:p>
          <w:p w14:paraId="3FA94F6B" w14:textId="7532297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doc.dr.sc. Marko Bratković, PFZG</w:t>
            </w:r>
          </w:p>
          <w:p w14:paraId="29B0C19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FF5634" w14:textId="24895AF9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28.3.</w:t>
            </w:r>
          </w:p>
          <w:p w14:paraId="58E98D31" w14:textId="58C2603B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12DA70DD" w14:textId="7C9F11E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2. doc.dr.sc. Marko Bratković, PFZG</w:t>
            </w:r>
          </w:p>
          <w:p w14:paraId="693DB09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496BE055" w14:textId="77777777" w:rsidR="00567B65" w:rsidRPr="00395F26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BE5ADB6" w14:textId="4A8A0541" w:rsidTr="00567B65">
        <w:trPr>
          <w:trHeight w:val="1235"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12332E38" w14:textId="20413452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5080D037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ZPP i ostala sporna pitanja</w:t>
            </w:r>
          </w:p>
          <w:p w14:paraId="78C0BED2" w14:textId="77777777" w:rsidR="00567B65" w:rsidRPr="00453492" w:rsidRDefault="00567B65" w:rsidP="00D638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15656D43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6F1D5743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</w:tcPr>
          <w:p w14:paraId="53A9A0D2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>Suci i savjetnici te državni odvjetnici općinske i županijske razine te trgovački suci i savjetnici</w:t>
            </w:r>
          </w:p>
        </w:tc>
        <w:tc>
          <w:tcPr>
            <w:tcW w:w="2268" w:type="dxa"/>
          </w:tcPr>
          <w:p w14:paraId="360F9E7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96F5346" w14:textId="708F8AE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Aleksandra Maganić, PFZG</w:t>
            </w:r>
          </w:p>
          <w:p w14:paraId="4722BBA5" w14:textId="6FBEE3F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dr.sc. Jadranko Jug, VSRH</w:t>
            </w:r>
          </w:p>
          <w:p w14:paraId="111BFFC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0E75AA27" w14:textId="51BC85C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530D46D3" w14:textId="1595470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3F62F062" w14:textId="437594F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Miho Mratović, ŽSST</w:t>
            </w:r>
          </w:p>
          <w:p w14:paraId="68F7255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C6186D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55EDDEE2" w14:textId="4B7C389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22FF4113" w14:textId="69FBA3A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Irena Lenić, ŽSVU</w:t>
            </w:r>
          </w:p>
          <w:p w14:paraId="2F4E6D9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ECF8E8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8936080" w14:textId="4FD3D0E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78EA0A47" w14:textId="680FDA9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2.Svjetlana Pražić, ŽSRI</w:t>
            </w:r>
          </w:p>
          <w:p w14:paraId="459948B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48694B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5A04890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1.Aleksandra Maganić, PFZG</w:t>
            </w:r>
          </w:p>
          <w:p w14:paraId="62FD4614" w14:textId="342076A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2976569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BF8696E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3F3DBB3" w14:textId="73F15A21" w:rsidTr="00567B65">
        <w:trPr>
          <w:trHeight w:val="553"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7545EF70" w14:textId="2CD3A9BA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16FF911A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Pobijanje pravnih radnji po ZOO-u </w:t>
            </w:r>
          </w:p>
        </w:tc>
        <w:tc>
          <w:tcPr>
            <w:tcW w:w="2693" w:type="dxa"/>
          </w:tcPr>
          <w:p w14:paraId="656E5E32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>Suci i savjetnici te državni odvjetnici općinske i županijske razine te trgovački suci i savjetnici</w:t>
            </w:r>
          </w:p>
        </w:tc>
        <w:tc>
          <w:tcPr>
            <w:tcW w:w="2268" w:type="dxa"/>
          </w:tcPr>
          <w:p w14:paraId="77756B74" w14:textId="467AC21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17.2.</w:t>
            </w:r>
          </w:p>
          <w:p w14:paraId="007CFB3A" w14:textId="2F75FCD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Vlasta Horvat –Mataić, ŽSZG</w:t>
            </w:r>
          </w:p>
          <w:p w14:paraId="55BE90F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35469D1" w14:textId="79A436D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10.3.</w:t>
            </w:r>
          </w:p>
          <w:p w14:paraId="386C631F" w14:textId="016B7E3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Andrea Boras-Ivanišević, ŽSST</w:t>
            </w:r>
          </w:p>
          <w:p w14:paraId="3123813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7AF381D" w14:textId="41B90D5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23.2.</w:t>
            </w:r>
          </w:p>
          <w:p w14:paraId="1808B28A" w14:textId="28DF7AE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Dubravka Šimić, ŽSSB</w:t>
            </w:r>
          </w:p>
          <w:p w14:paraId="03C2A78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DA1460C" w14:textId="02EF5989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25.2.</w:t>
            </w:r>
          </w:p>
          <w:p w14:paraId="293DF65F" w14:textId="5DE9EA2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Dubravka Srečec Fletko, ŽSRI</w:t>
            </w:r>
          </w:p>
          <w:p w14:paraId="1FB0BDF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A73F462" w14:textId="4802F3C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7.3.</w:t>
            </w:r>
          </w:p>
          <w:p w14:paraId="38F8FED3" w14:textId="3311C598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Josip Turkalj, VTSRH</w:t>
            </w:r>
          </w:p>
          <w:p w14:paraId="231190F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D1B9489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1FC6D6F" w14:textId="761DF8A6" w:rsidTr="00567B65">
        <w:trPr>
          <w:trHeight w:val="553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6D405F28" w14:textId="6D7AC0F6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598F688E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Služnosti općenito: stvarne služnosti-stjecanje, zaštita povjerenja, zaštita stvarnih prava, prestanak-sve prema Zakonu o vlasništvu i drugim stvarnim pravima s osvrtom na relevantnu sudsku 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praksu</w:t>
            </w:r>
          </w:p>
        </w:tc>
        <w:tc>
          <w:tcPr>
            <w:tcW w:w="2693" w:type="dxa"/>
          </w:tcPr>
          <w:p w14:paraId="6DAB067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lastRenderedPageBreak/>
              <w:t>Suci i savjetnici te državni odvjetnici općinske i županijske razine te trgovački suci i savjetnici</w:t>
            </w:r>
          </w:p>
        </w:tc>
        <w:tc>
          <w:tcPr>
            <w:tcW w:w="2268" w:type="dxa"/>
          </w:tcPr>
          <w:p w14:paraId="769F15E2" w14:textId="0B6D982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24.10.</w:t>
            </w:r>
          </w:p>
          <w:p w14:paraId="501784B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314A9BC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Josip Turkalj, VTSRH</w:t>
            </w:r>
          </w:p>
          <w:p w14:paraId="1646BF1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8A41392" w14:textId="223B0DE8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SPLIT- 7.11.</w:t>
            </w:r>
          </w:p>
          <w:p w14:paraId="798FB295" w14:textId="74840AB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 Tironi, ŽSST</w:t>
            </w:r>
          </w:p>
          <w:p w14:paraId="0D53013B" w14:textId="52936013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Boris Mimica, ŽSST</w:t>
            </w:r>
          </w:p>
          <w:p w14:paraId="4462EA1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1BB0391" w14:textId="0F473B3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17.10.</w:t>
            </w:r>
          </w:p>
          <w:p w14:paraId="1E84A6A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61F9E10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Josip Turkalj, VTSRH</w:t>
            </w:r>
          </w:p>
          <w:p w14:paraId="4A3AC89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C2F57FF" w14:textId="1DBBFB61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14.10.</w:t>
            </w:r>
          </w:p>
          <w:p w14:paraId="41E4B14A" w14:textId="01417F8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Martina Maršić, OSRI</w:t>
            </w:r>
          </w:p>
          <w:p w14:paraId="7D7FA9A7" w14:textId="2E0E1B1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2.Svjetlana Pražić, ŽSRI</w:t>
            </w:r>
          </w:p>
          <w:p w14:paraId="259C691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78C09D" w14:textId="444BB7A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4.11.</w:t>
            </w:r>
          </w:p>
          <w:p w14:paraId="3F8253C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7F6F9E2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Alen Golub, ŽSBJ</w:t>
            </w:r>
          </w:p>
          <w:p w14:paraId="292E5841" w14:textId="2C0C61A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6D8F0F0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108027AA" w14:textId="7BA0121B" w:rsidTr="00567B65">
        <w:trPr>
          <w:trHeight w:val="553"/>
        </w:trPr>
        <w:tc>
          <w:tcPr>
            <w:tcW w:w="2235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BFF2186" w14:textId="117973B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05B60898" w14:textId="53023DC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Elektronička komunikacija po ZPP-u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ročište na daljinu</w:t>
            </w:r>
          </w:p>
        </w:tc>
        <w:tc>
          <w:tcPr>
            <w:tcW w:w="2693" w:type="dxa"/>
          </w:tcPr>
          <w:p w14:paraId="33746CE3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>Suci i savjetnici te državni odvjetnici općinske i županijske razine</w:t>
            </w:r>
          </w:p>
        </w:tc>
        <w:tc>
          <w:tcPr>
            <w:tcW w:w="2268" w:type="dxa"/>
          </w:tcPr>
          <w:p w14:paraId="19C27A12" w14:textId="59ACDC4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14.3.</w:t>
            </w:r>
          </w:p>
          <w:p w14:paraId="54D1D0D1" w14:textId="45E2212A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1044B85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7B7245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VARAŽDIN – 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15.3.</w:t>
            </w:r>
          </w:p>
          <w:p w14:paraId="47F9CD69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15BC668E" w14:textId="77777777" w:rsidR="00274AFD" w:rsidRPr="00E35EB9" w:rsidRDefault="00274AFD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4C9E6D" w14:textId="369761E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 21.3.</w:t>
            </w:r>
          </w:p>
          <w:p w14:paraId="57669EBA" w14:textId="3ACD4F5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16E42B5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4A5EDC41" w14:textId="41DBEA9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25.3.</w:t>
            </w:r>
          </w:p>
          <w:p w14:paraId="44948ECB" w14:textId="7639D91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1236D75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CEF0289" w14:textId="0C76F6C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31.3.</w:t>
            </w:r>
          </w:p>
          <w:p w14:paraId="3A968135" w14:textId="34E64A6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0C03FFFC" w14:textId="77777777" w:rsidR="00567B65" w:rsidRPr="00E35EB9" w:rsidRDefault="00567B65" w:rsidP="00274A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46E39DCE" w14:textId="77777777" w:rsidR="00567B65" w:rsidRPr="00AA2AF6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0C037675" w14:textId="2529B564" w:rsidTr="00567B65">
        <w:trPr>
          <w:trHeight w:val="495"/>
        </w:trPr>
        <w:tc>
          <w:tcPr>
            <w:tcW w:w="2235" w:type="dxa"/>
            <w:vMerge w:val="restart"/>
            <w:shd w:val="clear" w:color="auto" w:fill="B8CCE4" w:themeFill="accent1" w:themeFillTint="66"/>
          </w:tcPr>
          <w:p w14:paraId="1F7E5251" w14:textId="04CF9A8A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 xml:space="preserve">1a. </w:t>
            </w:r>
          </w:p>
          <w:p w14:paraId="4C28B1AF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RADNO PRAVO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035729F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Mobbing, uznemiravanje i diskriminacija i Novela ZPP-a u svezi s radnim pravom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7B14C1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Suci i savjetnici općinskih i županijskih sudova te državni odvjetnici općinske  razine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FDF7F5" w14:textId="4E52C5C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20.10.</w:t>
            </w:r>
          </w:p>
          <w:p w14:paraId="211E6FF6" w14:textId="3EB4B3D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4EC985F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7B9F0CF" w14:textId="7E901A5A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28. 10.</w:t>
            </w:r>
          </w:p>
          <w:p w14:paraId="7FBC788C" w14:textId="001800B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Svjetlana Vidović, ŽSST</w:t>
            </w:r>
          </w:p>
          <w:p w14:paraId="7B74C4F3" w14:textId="2D94A62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49B49AB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A0ECE6" w14:textId="05C4CB9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11.10.</w:t>
            </w:r>
          </w:p>
          <w:p w14:paraId="28ACFBC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0F442BC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Irena Dikanović –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Terzić, ŽSSB</w:t>
            </w:r>
          </w:p>
          <w:p w14:paraId="454F6DD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336C6ED" w14:textId="5727D1DA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2.12.</w:t>
            </w:r>
          </w:p>
          <w:p w14:paraId="377A2D7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Dubravka Srečec Fletko, ŽSRI</w:t>
            </w:r>
          </w:p>
          <w:p w14:paraId="652E1C7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0802D0" w14:textId="086FC92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13.10.</w:t>
            </w:r>
          </w:p>
          <w:p w14:paraId="66B1569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0F60B4C4" w14:textId="7A5D7ED2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2070BB" w14:textId="77777777" w:rsidR="00567B65" w:rsidRPr="008C4A68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56B20E99" w14:textId="139180A4" w:rsidTr="00567B65">
        <w:trPr>
          <w:trHeight w:val="495"/>
        </w:trPr>
        <w:tc>
          <w:tcPr>
            <w:tcW w:w="2235" w:type="dxa"/>
            <w:vMerge/>
            <w:shd w:val="clear" w:color="auto" w:fill="B8CCE4" w:themeFill="accent1" w:themeFillTint="66"/>
          </w:tcPr>
          <w:p w14:paraId="7BE42344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A29F3D1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Predstojeće izmjene ZoR-a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67B8C8B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3CF56D" w14:textId="2CF836B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7.9.</w:t>
            </w:r>
          </w:p>
          <w:p w14:paraId="08A0313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048BC91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AD67B9" w14:textId="57FDB12A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29.9.</w:t>
            </w:r>
          </w:p>
          <w:p w14:paraId="7470CFD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 Tironi, ŽSST</w:t>
            </w:r>
          </w:p>
          <w:p w14:paraId="26E153D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2D59C0C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744BD06" w14:textId="7211CB46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1.9.</w:t>
            </w:r>
          </w:p>
          <w:p w14:paraId="53147442" w14:textId="1E4D39F3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6469151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2BCE317" w14:textId="1701D4D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16.9.</w:t>
            </w:r>
          </w:p>
          <w:p w14:paraId="3360BE6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Dubravka Srečec Fletko, ŽSRI</w:t>
            </w:r>
          </w:p>
          <w:p w14:paraId="25E5949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D14CDAA" w14:textId="2FB03D9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VARAŽDIN- 8.9.</w:t>
            </w:r>
          </w:p>
          <w:p w14:paraId="3222C9E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279D4022" w14:textId="7B82341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00CABA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1ECD97C8" w14:textId="496E0F6C" w:rsidTr="00567B65">
        <w:trPr>
          <w:trHeight w:val="542"/>
        </w:trPr>
        <w:tc>
          <w:tcPr>
            <w:tcW w:w="2235" w:type="dxa"/>
            <w:shd w:val="clear" w:color="auto" w:fill="B8CCE4" w:themeFill="accent1" w:themeFillTint="66"/>
          </w:tcPr>
          <w:p w14:paraId="07E6F0E8" w14:textId="5C7F0264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1b. OBITELJSKO PRAVO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1B4A848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Kako ubrzati postupak u obiteljskopravnim sporovima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AA8AE3E" w14:textId="77777777" w:rsidR="00567B65" w:rsidRPr="00453492" w:rsidRDefault="00567B65" w:rsidP="00D638ED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Suci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3E3165" w14:textId="77777777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21.4.</w:t>
            </w:r>
          </w:p>
          <w:p w14:paraId="3FF9E9C0" w14:textId="77777777" w:rsidR="00567B65" w:rsidRPr="00E35EB9" w:rsidRDefault="00567B65" w:rsidP="00590213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Lidija Bošnjaković, ŽSZG</w:t>
            </w:r>
          </w:p>
          <w:p w14:paraId="7189408A" w14:textId="77777777" w:rsidR="00567B65" w:rsidRPr="00E35EB9" w:rsidRDefault="00567B65" w:rsidP="00590213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Tijana Kokić, OGS</w:t>
            </w:r>
          </w:p>
          <w:p w14:paraId="397DED83" w14:textId="77777777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7DF3BD9" w14:textId="77777777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25.4.</w:t>
            </w:r>
          </w:p>
          <w:p w14:paraId="4A07E2A7" w14:textId="77777777" w:rsidR="00567B65" w:rsidRPr="00E35EB9" w:rsidRDefault="00567B65" w:rsidP="00590213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Lidija Bošnjaković, ŽSZG</w:t>
            </w:r>
          </w:p>
          <w:p w14:paraId="2B8EED05" w14:textId="77777777" w:rsidR="00567B65" w:rsidRPr="00E35EB9" w:rsidRDefault="00567B65" w:rsidP="00590213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Tijana Kokić, OGS</w:t>
            </w:r>
          </w:p>
          <w:p w14:paraId="2527B62E" w14:textId="77777777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B460323" w14:textId="6DEEE63D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</w:t>
            </w:r>
            <w:r w:rsidR="00C03128" w:rsidRPr="00E35EB9">
              <w:rPr>
                <w:rFonts w:ascii="Times New Roman" w:hAnsi="Times New Roman" w:cs="Times New Roman"/>
                <w:b/>
                <w:lang w:val="hr-HR"/>
              </w:rPr>
              <w:t xml:space="preserve">RIJEKA I 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>VARAŽDIN – 2.5.</w:t>
            </w:r>
          </w:p>
          <w:p w14:paraId="78128C56" w14:textId="57F341E9" w:rsidR="00567B65" w:rsidRPr="00E35EB9" w:rsidRDefault="00567B65" w:rsidP="00590213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Tijana Kokić, OGS</w:t>
            </w:r>
          </w:p>
          <w:p w14:paraId="4D56DB2B" w14:textId="77777777" w:rsidR="00567B65" w:rsidRPr="00E35EB9" w:rsidRDefault="00567B65" w:rsidP="00D638E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  <w:p w14:paraId="1822D1C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–12.5.</w:t>
            </w:r>
          </w:p>
          <w:p w14:paraId="0AD6418B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mr. sc. Senija Ledić, ŽSST</w:t>
            </w:r>
          </w:p>
          <w:p w14:paraId="7351A902" w14:textId="77777777" w:rsidR="00274AFD" w:rsidRPr="00E35EB9" w:rsidRDefault="00274AFD" w:rsidP="00D638E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527183" w14:textId="77777777" w:rsidR="00567B65" w:rsidRPr="00453492" w:rsidRDefault="00567B65" w:rsidP="00590213">
            <w:pPr>
              <w:rPr>
                <w:b/>
                <w:lang w:val="hr-HR"/>
              </w:rPr>
            </w:pPr>
          </w:p>
        </w:tc>
      </w:tr>
      <w:tr w:rsidR="00567B65" w:rsidRPr="00453492" w14:paraId="276867A6" w14:textId="5BD968CF" w:rsidTr="00567B65">
        <w:trPr>
          <w:trHeight w:val="495"/>
        </w:trPr>
        <w:tc>
          <w:tcPr>
            <w:tcW w:w="2235" w:type="dxa"/>
            <w:shd w:val="clear" w:color="auto" w:fill="B8CCE4" w:themeFill="accent1" w:themeFillTint="66"/>
          </w:tcPr>
          <w:p w14:paraId="5044966B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1c. ZEMLJIŠNOKNJIŽNO PRAVO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24B5AA3" w14:textId="33BB474D" w:rsidR="00567B65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Zemljišnoknjižno pravo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– sporna pitanja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</w:p>
          <w:p w14:paraId="0AEC58B5" w14:textId="05913BE1" w:rsidR="00567B65" w:rsidRPr="00196680" w:rsidRDefault="00567B65" w:rsidP="00D638ED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813CE9A" w14:textId="77777777" w:rsidR="00567B65" w:rsidRPr="00453492" w:rsidRDefault="00567B65" w:rsidP="00D638ED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8873CA" w14:textId="642139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1.4.</w:t>
            </w:r>
          </w:p>
          <w:p w14:paraId="6ACEC16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18DF89E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52B957E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B6EFB1C" w14:textId="7870DAC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8.4.</w:t>
            </w:r>
          </w:p>
          <w:p w14:paraId="5BA43D1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Zinka Bulka,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ŽSVG</w:t>
            </w:r>
          </w:p>
          <w:p w14:paraId="46C9302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421E7D3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22.4.</w:t>
            </w:r>
          </w:p>
          <w:p w14:paraId="13C74BBE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1AA12C01" w14:textId="77777777" w:rsidR="00274AFD" w:rsidRPr="00E35EB9" w:rsidRDefault="00274AFD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F48AE2B" w14:textId="2235586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OSIJEK – </w:t>
            </w:r>
            <w:r w:rsidR="00274AFD" w:rsidRPr="00E35EB9">
              <w:rPr>
                <w:rFonts w:ascii="Times New Roman" w:hAnsi="Times New Roman" w:cs="Times New Roman"/>
                <w:b/>
                <w:lang w:val="hr-HR"/>
              </w:rPr>
              <w:t>20.5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  <w:p w14:paraId="124E805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48693E7F" w14:textId="58E14F2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689E3F7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2C44A74" w14:textId="5FA982A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0D3A48AC" w14:textId="012D6727" w:rsidR="00567B65" w:rsidRPr="00E35EB9" w:rsidRDefault="00567B65" w:rsidP="00D638E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Milko Sambolek, ŽSVŽ</w:t>
            </w:r>
          </w:p>
          <w:p w14:paraId="1002A02A" w14:textId="7394051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4FC72F24" w14:textId="77777777" w:rsidR="00567B65" w:rsidRPr="00E35EB9" w:rsidRDefault="00567B65" w:rsidP="00D638E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96AC35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7BF8510" w14:textId="35595362" w:rsidTr="00567B65">
        <w:trPr>
          <w:trHeight w:val="495"/>
        </w:trPr>
        <w:tc>
          <w:tcPr>
            <w:tcW w:w="2235" w:type="dxa"/>
            <w:shd w:val="clear" w:color="auto" w:fill="FBD4B4" w:themeFill="accent6" w:themeFillTint="66"/>
          </w:tcPr>
          <w:p w14:paraId="630AC90D" w14:textId="1C20682A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GRAĐANSKO I KAZNENO PRAVO</w:t>
            </w:r>
          </w:p>
          <w:p w14:paraId="2FCFE798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5F46CF6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 o zaštiti osoba s duševnim smetnjama </w:t>
            </w: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(zaštita, postupak protiv osoba s duševnim smetnjama…)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D0502CB" w14:textId="77777777" w:rsidR="00567B65" w:rsidRPr="00453492" w:rsidRDefault="00567B65" w:rsidP="00D638ED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općinske (kazneno) i županijske razine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4895A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2A1DEDF1" w14:textId="47266031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8.03.</w:t>
            </w:r>
          </w:p>
          <w:p w14:paraId="593DF8B6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397B46DE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95A89F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648E13BC" w14:textId="164BBED5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14.03.</w:t>
            </w:r>
          </w:p>
          <w:p w14:paraId="3997FB26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168AB13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1BCEDE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1B234F47" w14:textId="634A6188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18.03.</w:t>
            </w:r>
          </w:p>
          <w:p w14:paraId="34A511EA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3BACFD8C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2. Ivan Tironi, ŽSST</w:t>
            </w:r>
          </w:p>
          <w:p w14:paraId="7687BEE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B34BA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265B8B15" w14:textId="2CCEE570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21.03.</w:t>
            </w:r>
          </w:p>
          <w:p w14:paraId="20F37C86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37FCD6A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9C2AFEF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1DAAF73A" w14:textId="766F348F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24.03.</w:t>
            </w:r>
          </w:p>
          <w:p w14:paraId="42DB1E46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6B2531BA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Slaven Vidmar, ŽSSB</w:t>
            </w:r>
          </w:p>
          <w:p w14:paraId="588EC244" w14:textId="42C4690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E0A02E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A66474A" w14:textId="4A6DECC9" w:rsidTr="00567B65">
        <w:trPr>
          <w:trHeight w:val="85"/>
        </w:trPr>
        <w:tc>
          <w:tcPr>
            <w:tcW w:w="2235" w:type="dxa"/>
            <w:vMerge w:val="restart"/>
            <w:shd w:val="clear" w:color="auto" w:fill="F2DBDB" w:themeFill="accent2" w:themeFillTint="33"/>
          </w:tcPr>
          <w:p w14:paraId="0960B944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2.KAZNENO I KAZNENO POSTUPOVNO PRAVO</w:t>
            </w:r>
          </w:p>
        </w:tc>
        <w:tc>
          <w:tcPr>
            <w:tcW w:w="4819" w:type="dxa"/>
          </w:tcPr>
          <w:p w14:paraId="5EB02252" w14:textId="77777777" w:rsidR="00567B65" w:rsidRPr="00D90019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Zakon o sudovima za mladež – sudska praksa i primjena, problemi u praksi</w:t>
            </w:r>
            <w:r w:rsidRPr="00453492">
              <w:rPr>
                <w:rFonts w:ascii="Times New Roman" w:hAnsi="Times New Roman" w:cs="Times New Roman"/>
                <w:sz w:val="24"/>
                <w:szCs w:val="24"/>
              </w:rPr>
              <w:t xml:space="preserve"> (ispitivanje maloljetnika, odgojne mjere, maloljetnički zatvor, postupak pred vijećem i na raspravi)</w:t>
            </w:r>
          </w:p>
          <w:p w14:paraId="6C770470" w14:textId="77777777" w:rsidR="00567B65" w:rsidRDefault="00567B65" w:rsidP="00D900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trike/>
                <w:lang w:val="hr-HR"/>
              </w:rPr>
            </w:pPr>
          </w:p>
          <w:p w14:paraId="0FB5C743" w14:textId="77777777" w:rsidR="00567B65" w:rsidRDefault="00567B65" w:rsidP="00D900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trike/>
                <w:lang w:val="hr-HR"/>
              </w:rPr>
            </w:pPr>
          </w:p>
          <w:p w14:paraId="26217B9B" w14:textId="77777777" w:rsidR="00567B65" w:rsidRPr="00453492" w:rsidRDefault="00567B65" w:rsidP="002331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</w:tcPr>
          <w:p w14:paraId="6D8FBEA6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općinske i županijske razine i stručni suradnici</w:t>
            </w:r>
          </w:p>
        </w:tc>
        <w:tc>
          <w:tcPr>
            <w:tcW w:w="2268" w:type="dxa"/>
          </w:tcPr>
          <w:p w14:paraId="2108E46E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6D3009A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10.03.</w:t>
            </w:r>
          </w:p>
          <w:p w14:paraId="66EF46A0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Dijana Rizvić, OKSZG</w:t>
            </w:r>
          </w:p>
          <w:p w14:paraId="047544D1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Marta Dragičević Prtenjača, PFZG</w:t>
            </w:r>
          </w:p>
          <w:p w14:paraId="21DDAD7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556AA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77E96520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16.03.</w:t>
            </w:r>
          </w:p>
          <w:p w14:paraId="4FD9825F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mr. sc. Ljiljana Stipišić, VKSRH</w:t>
            </w:r>
          </w:p>
          <w:p w14:paraId="666B5931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Dijana Rizvić, OKSZG</w:t>
            </w:r>
          </w:p>
          <w:p w14:paraId="3F498F1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403E4A4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24671549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21.03.</w:t>
            </w:r>
          </w:p>
          <w:p w14:paraId="21A863B8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mr. sc. Ljiljana Stipišić, VKSRH</w:t>
            </w:r>
          </w:p>
          <w:p w14:paraId="54064749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2.  Dijana Rizvić, OKSZG</w:t>
            </w:r>
          </w:p>
          <w:p w14:paraId="0FE99344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EC33FB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7370292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30.03.</w:t>
            </w:r>
          </w:p>
          <w:p w14:paraId="30E840B9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Dijana Rizvić, OKSZG</w:t>
            </w:r>
          </w:p>
          <w:p w14:paraId="5907B479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Marta Dragičević Prtenjača, PFZG</w:t>
            </w:r>
          </w:p>
          <w:p w14:paraId="17A379C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58459E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179E81A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8.04.</w:t>
            </w:r>
          </w:p>
          <w:p w14:paraId="6CCA30F1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Dijana Rizvić, OKSZG</w:t>
            </w:r>
          </w:p>
          <w:p w14:paraId="23C4855D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Marta Dragičević Prtenjača, PFZG</w:t>
            </w:r>
          </w:p>
          <w:p w14:paraId="34A8CA51" w14:textId="0DE4691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621C052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2868EAF5" w14:textId="07DBF9D0" w:rsidTr="00567B65">
        <w:tc>
          <w:tcPr>
            <w:tcW w:w="2235" w:type="dxa"/>
            <w:vMerge/>
            <w:shd w:val="clear" w:color="auto" w:fill="F2DBDB" w:themeFill="accent2" w:themeFillTint="33"/>
          </w:tcPr>
          <w:p w14:paraId="50C9AEC2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64423040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kaznenom postupku – troškovi postupka i dostava pismena</w:t>
            </w:r>
          </w:p>
        </w:tc>
        <w:tc>
          <w:tcPr>
            <w:tcW w:w="2693" w:type="dxa"/>
          </w:tcPr>
          <w:p w14:paraId="5A41F70B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3DA3E63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53C4067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Tomislav Brđanović, ŽSVŽ</w:t>
            </w:r>
          </w:p>
          <w:p w14:paraId="39B1FA8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2395422" w14:textId="315C36E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0C5D5FB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Tomislav Brđanović, ŽSVŽ</w:t>
            </w:r>
          </w:p>
          <w:p w14:paraId="188B517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52DAE44" w14:textId="7BE4EDF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4836F2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Tomislav Brđanović, ŽSVŽ</w:t>
            </w:r>
          </w:p>
          <w:p w14:paraId="33A0F12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14BD5CD" w14:textId="33C1FA0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55600F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Tomislav Brđanović, ŽSVŽ</w:t>
            </w:r>
          </w:p>
          <w:p w14:paraId="5AAED08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F6F3E45" w14:textId="4050112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79B4CEA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Tomislav Brđanović, ŽSVŽ </w:t>
            </w:r>
          </w:p>
        </w:tc>
        <w:tc>
          <w:tcPr>
            <w:tcW w:w="2268" w:type="dxa"/>
          </w:tcPr>
          <w:p w14:paraId="1D0B42F5" w14:textId="77777777" w:rsidR="00567B65" w:rsidRPr="005776C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1F1FC44" w14:textId="541472CA" w:rsidTr="00567B65">
        <w:tc>
          <w:tcPr>
            <w:tcW w:w="2235" w:type="dxa"/>
            <w:vMerge/>
            <w:shd w:val="clear" w:color="auto" w:fill="F2DBDB" w:themeFill="accent2" w:themeFillTint="33"/>
          </w:tcPr>
          <w:p w14:paraId="5C0A9072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1C543E48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Nezakoniti dokazi</w:t>
            </w:r>
          </w:p>
          <w:p w14:paraId="66E613F7" w14:textId="77777777" w:rsidR="00567B65" w:rsidRPr="00453492" w:rsidRDefault="00567B65" w:rsidP="00D638ED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3" w:type="dxa"/>
          </w:tcPr>
          <w:p w14:paraId="2398D35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01D941C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06BD9C8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332ABF1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09F189E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1243074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307A965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9E5F5C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3613EDD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99096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B0AB79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7533044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41374C5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7882E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742442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43CCE5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7BC53DA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8DB27E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6A962D9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E5F086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Marija Balenović,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VKSRH</w:t>
            </w:r>
          </w:p>
          <w:p w14:paraId="3ED2A43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F849BA8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109DF54" w14:textId="0D544191" w:rsidTr="00567B65">
        <w:tc>
          <w:tcPr>
            <w:tcW w:w="2235" w:type="dxa"/>
            <w:vMerge/>
            <w:shd w:val="clear" w:color="auto" w:fill="F2DBDB" w:themeFill="accent2" w:themeFillTint="33"/>
          </w:tcPr>
          <w:p w14:paraId="2B6777F9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B7258EF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Ujednačavanje sudske prakse općinskih i županijskih sudova 2022.</w:t>
            </w:r>
          </w:p>
        </w:tc>
        <w:tc>
          <w:tcPr>
            <w:tcW w:w="2693" w:type="dxa"/>
          </w:tcPr>
          <w:p w14:paraId="2CCA9B9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0C1E635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0392C8CE" w14:textId="48818F4A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 i dr.sc. Marin Mrčela,izv.prof., VSRH</w:t>
            </w:r>
          </w:p>
          <w:p w14:paraId="312E2E1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3AB55D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6F07F981" w14:textId="5B4EC76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FFBCE1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1A1EF8F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140F73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570ADBB4" w14:textId="68AFA38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 i dr.sc. Marin Mrčela,izv.prof., VSRH</w:t>
            </w:r>
          </w:p>
          <w:p w14:paraId="569B770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5335F2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3ED639CE" w14:textId="2C10450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3B74571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793F1E7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7FE19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5FF3AF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 i dr.sc. Marin Mrčela,izv.prof., VSRH</w:t>
            </w:r>
          </w:p>
          <w:p w14:paraId="7B8539D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46420BA" w14:textId="77777777" w:rsidR="00567B65" w:rsidRPr="00737B3C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5DE58141" w14:textId="40488398" w:rsidTr="00567B65">
        <w:trPr>
          <w:trHeight w:val="978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32C95FB9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26A1D9C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Odgovornost pravnih osoba za kaznena djela </w:t>
            </w:r>
          </w:p>
          <w:p w14:paraId="6BFEEEF8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E227F54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</w:tcPr>
          <w:p w14:paraId="7C7B8E42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Kazneni i prekršajni suci i savjetnici</w:t>
            </w:r>
          </w:p>
        </w:tc>
        <w:tc>
          <w:tcPr>
            <w:tcW w:w="2268" w:type="dxa"/>
          </w:tcPr>
          <w:p w14:paraId="222EFA31" w14:textId="7B24261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14:paraId="40A201E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42C0B4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18B8843F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5.04.</w:t>
            </w:r>
          </w:p>
          <w:p w14:paraId="5D8BCE8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77EAABE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3169207A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12.04.</w:t>
            </w:r>
          </w:p>
          <w:p w14:paraId="5C423472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2E2DB5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0405A852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21.04.</w:t>
            </w:r>
          </w:p>
          <w:p w14:paraId="5870B982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7899D6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5681E7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25.04.</w:t>
            </w:r>
          </w:p>
          <w:p w14:paraId="0AA60A53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EE6CAA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16F91A80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2.05.</w:t>
            </w:r>
          </w:p>
          <w:p w14:paraId="5C705E7B" w14:textId="77777777" w:rsidR="00567B65" w:rsidRPr="00E35EB9" w:rsidRDefault="00567B65" w:rsidP="00274A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8ED3A28" w14:textId="77777777" w:rsidR="00567B65" w:rsidRPr="00A001F4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6DC2E92D" w14:textId="7FDCE57F" w:rsidTr="00567B65">
        <w:trPr>
          <w:trHeight w:val="978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489C7C05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64EAAC0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Posebne dokazne radnje</w:t>
            </w:r>
          </w:p>
        </w:tc>
        <w:tc>
          <w:tcPr>
            <w:tcW w:w="2693" w:type="dxa"/>
          </w:tcPr>
          <w:p w14:paraId="02F966E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4055BC9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430B93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4C3E039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21D845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169C89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240B59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783ABA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15C6C1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01ACCE4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D72851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D686A2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Damir Kos,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VSRH</w:t>
            </w:r>
          </w:p>
          <w:p w14:paraId="79BDE7E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76ABE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34AD000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BE5E65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85D3897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369649D" w14:textId="0B50D1A6" w:rsidTr="00567B65">
        <w:trPr>
          <w:trHeight w:val="587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6978657F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ADAA69B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Istražni zatvor – aktualno stanje i trendovi</w:t>
            </w:r>
          </w:p>
        </w:tc>
        <w:tc>
          <w:tcPr>
            <w:tcW w:w="2693" w:type="dxa"/>
          </w:tcPr>
          <w:p w14:paraId="4136709C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Kazneni suci i savjetnici</w:t>
            </w:r>
          </w:p>
        </w:tc>
        <w:tc>
          <w:tcPr>
            <w:tcW w:w="2268" w:type="dxa"/>
          </w:tcPr>
          <w:p w14:paraId="1DB52B2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A445BC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3B8152A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B4DCD4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22C9F8F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3961B8A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4F6E2F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3E6D41C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0081E78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29C1DA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A297F7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750A916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17967A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98AA00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7629FA0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6878A26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6DC92EA" w14:textId="08CB9A2B" w:rsidTr="00567B65">
        <w:trPr>
          <w:trHeight w:val="487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3D45A9EF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49519EE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108CB6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Zakon o pravosudnoj suradnji u kaznenim stvarima s državama članicama EU (ZPSKS-EU) i Zakon o međunarodnoj pravnoj pomoći u kaznenim stvarima – za suce</w:t>
            </w:r>
          </w:p>
          <w:p w14:paraId="30F3065F" w14:textId="77777777" w:rsidR="00567B65" w:rsidRPr="00453492" w:rsidRDefault="00567B65" w:rsidP="00D638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</w:tcPr>
          <w:p w14:paraId="764845B2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Kazneni i prekršajni suci i savjetnici </w:t>
            </w:r>
          </w:p>
        </w:tc>
        <w:tc>
          <w:tcPr>
            <w:tcW w:w="2268" w:type="dxa"/>
          </w:tcPr>
          <w:p w14:paraId="76B928AA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Tanja Pavelin, VKSRH</w:t>
            </w:r>
          </w:p>
          <w:p w14:paraId="69DDA2B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ACF852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1908EC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A4354A4" w14:textId="450024CC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412D1B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1047E4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46C213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342E4C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850010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0438BA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A51956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5E6063E" w14:textId="77777777" w:rsidR="00567B65" w:rsidRPr="009D15A3" w:rsidRDefault="00567B65" w:rsidP="00FD151B">
            <w:pPr>
              <w:rPr>
                <w:lang w:val="hr-HR"/>
              </w:rPr>
            </w:pPr>
          </w:p>
        </w:tc>
      </w:tr>
      <w:tr w:rsidR="00567B65" w:rsidRPr="00453492" w14:paraId="3C3DFDBA" w14:textId="648A28DA" w:rsidTr="00567B65">
        <w:trPr>
          <w:trHeight w:val="836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16FCEB55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FDCEAED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Zakon o pravosudnoj suradnji u kaznenim stvarima s državama članicama EU (ZPSKS-EU) i Zakon o međunarodnoj pravnoj pomoći u kaznenim stvarima – za državne odvjetnike</w:t>
            </w:r>
          </w:p>
        </w:tc>
        <w:tc>
          <w:tcPr>
            <w:tcW w:w="2693" w:type="dxa"/>
          </w:tcPr>
          <w:p w14:paraId="592D7823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2268" w:type="dxa"/>
          </w:tcPr>
          <w:p w14:paraId="1C99760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9E89337" w14:textId="0E37EC2A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Julijana Stipišić, ŽDOST</w:t>
            </w:r>
          </w:p>
          <w:p w14:paraId="39FE8C87" w14:textId="6974DA38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Danka Hržina, DORH</w:t>
            </w:r>
          </w:p>
          <w:p w14:paraId="7849027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561F8BF" w14:textId="62FBFDE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A90B23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1.Julijana Stipišić, ŽDOST</w:t>
            </w:r>
          </w:p>
          <w:p w14:paraId="16A386CC" w14:textId="158838F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Danka Hržina, DORH</w:t>
            </w:r>
          </w:p>
          <w:p w14:paraId="2C10F6E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1DD452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0B3A4D7" w14:textId="2BA57BB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1.Julijana Stipišić, ŽDOST</w:t>
            </w:r>
          </w:p>
          <w:p w14:paraId="1A76F1DD" w14:textId="3EB26A4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Danka Hržina, DORH</w:t>
            </w:r>
          </w:p>
          <w:p w14:paraId="46C7AF9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5A8D5E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922DDC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1.Julijana Stipišić, ŽDOST</w:t>
            </w:r>
          </w:p>
          <w:p w14:paraId="60297623" w14:textId="1BE9EA1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Danka Hržina, DORH</w:t>
            </w:r>
          </w:p>
          <w:p w14:paraId="79A2F3A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B696D9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69ED8E9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1.Julijana Stipišić, ŽDOST</w:t>
            </w:r>
          </w:p>
          <w:p w14:paraId="31A6082A" w14:textId="5D818C8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Danka Hržina, DORH</w:t>
            </w:r>
          </w:p>
          <w:p w14:paraId="66F4110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34E131B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4895674" w14:textId="053FB978" w:rsidTr="00567B65">
        <w:trPr>
          <w:trHeight w:val="836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2DBDB" w:themeFill="accent2" w:themeFillTint="33"/>
          </w:tcPr>
          <w:p w14:paraId="313BADA6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5981946B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Imovinskopravni zahtjev i odluka o imovinskopravnom zahtjevu, oduzimanje imovinske koristi, privremene mjere osiguranja imovinskopravnog zahtjeva</w:t>
            </w:r>
          </w:p>
        </w:tc>
        <w:tc>
          <w:tcPr>
            <w:tcW w:w="2693" w:type="dxa"/>
          </w:tcPr>
          <w:p w14:paraId="5B27A1E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Kazneni i prekršajni suci i savjetnici</w:t>
            </w:r>
          </w:p>
        </w:tc>
        <w:tc>
          <w:tcPr>
            <w:tcW w:w="2268" w:type="dxa"/>
          </w:tcPr>
          <w:p w14:paraId="53BAB858" w14:textId="77777777" w:rsidR="0056438D" w:rsidRDefault="0056438D" w:rsidP="0056438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Tomislav Brđanović, ŽSVŽ</w:t>
            </w:r>
          </w:p>
          <w:p w14:paraId="3D3EE900" w14:textId="77777777" w:rsidR="0056438D" w:rsidRPr="00453492" w:rsidRDefault="0056438D" w:rsidP="0056438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14:paraId="317D8775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7C260E8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70C701C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16.05.</w:t>
            </w:r>
          </w:p>
          <w:p w14:paraId="6E721CA8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AC25471" w14:textId="77777777" w:rsidR="0056438D" w:rsidRPr="00453492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7C2E2CD1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24.05.</w:t>
            </w:r>
          </w:p>
          <w:p w14:paraId="795636D5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B828502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593592D7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31.05.</w:t>
            </w:r>
          </w:p>
          <w:p w14:paraId="3065EACB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ED4D47" w14:textId="77777777" w:rsidR="0056438D" w:rsidRPr="00453492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3ABA8D56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6.06.</w:t>
            </w:r>
          </w:p>
          <w:p w14:paraId="4E06A0F1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F590A33" w14:textId="77777777" w:rsidR="0056438D" w:rsidRPr="00453492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5E93FC3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13.06.</w:t>
            </w:r>
          </w:p>
          <w:p w14:paraId="4D223648" w14:textId="62723DD3" w:rsidR="00567B65" w:rsidRPr="00E35EB9" w:rsidRDefault="00567B65" w:rsidP="0056438D">
            <w:pPr>
              <w:rPr>
                <w:rFonts w:ascii="Times New Roman" w:hAnsi="Times New Roman" w:cs="Times New Roman"/>
                <w:lang w:val="hr-HR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78BAEF15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0AB7298E" w14:textId="3672E533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13C66201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CAA8D3E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Bitne povrede odredaba kaznenog postupka u izradi prvostupanjske kaznene presude i povrede Kaznenog zakona na štetu okrivljenika </w:t>
            </w:r>
          </w:p>
        </w:tc>
        <w:tc>
          <w:tcPr>
            <w:tcW w:w="2693" w:type="dxa"/>
          </w:tcPr>
          <w:p w14:paraId="75F944E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3139542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011394BB" w14:textId="1AC7C93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73D8068" w14:textId="6FF16D0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dr.sc. Tanja Pavelin, VKSRH</w:t>
            </w:r>
          </w:p>
          <w:p w14:paraId="240A206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1D3E073" w14:textId="6856193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538D6C5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48568E7E" w14:textId="7786720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50BFDFA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3943532" w14:textId="5C30D58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2C0C27F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965A27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Marija </w:t>
            </w:r>
          </w:p>
          <w:p w14:paraId="5AEE41BA" w14:textId="094D488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Balenović, VKSRH</w:t>
            </w:r>
          </w:p>
          <w:p w14:paraId="74E4723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5C61E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5023980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DA3EE24" w14:textId="26D9B78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34F39D1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0DE61A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6E55CB4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C6539E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Marija </w:t>
            </w:r>
          </w:p>
          <w:p w14:paraId="026C2AE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Balenović, VKSRH</w:t>
            </w:r>
          </w:p>
        </w:tc>
        <w:tc>
          <w:tcPr>
            <w:tcW w:w="2268" w:type="dxa"/>
          </w:tcPr>
          <w:p w14:paraId="70CFB702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2C289B6" w14:textId="6BACADA0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2FC1D833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A8FDC0F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Žalba i žalbeni razlozi</w:t>
            </w:r>
          </w:p>
        </w:tc>
        <w:tc>
          <w:tcPr>
            <w:tcW w:w="2693" w:type="dxa"/>
          </w:tcPr>
          <w:p w14:paraId="3BF9F73D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46112FC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1C621E4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1.Damir Kos, VSRH</w:t>
            </w:r>
          </w:p>
          <w:p w14:paraId="724CA550" w14:textId="53ED63A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2.Dražen Tripalo,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VSRH</w:t>
            </w:r>
          </w:p>
          <w:p w14:paraId="16308A0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F2C730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744DCB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0DC7B435" w14:textId="100FE2A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415906D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68E2D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5D31F6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23B2A425" w14:textId="3511CB6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174FD57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CBD0EA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2BE7B6A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029B87F9" w14:textId="122A1F9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23BC196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228266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2844455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5E256D1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12A583E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A8DD486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44C34A1" w14:textId="0E1F0D32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2C2A05ED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633223D8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Rješenje o odbačaju kaznene prijave</w:t>
            </w:r>
          </w:p>
        </w:tc>
        <w:tc>
          <w:tcPr>
            <w:tcW w:w="2693" w:type="dxa"/>
          </w:tcPr>
          <w:p w14:paraId="15961201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2268" w:type="dxa"/>
          </w:tcPr>
          <w:p w14:paraId="08D2DF2D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Gordana Križanić, DORH</w:t>
            </w:r>
          </w:p>
          <w:p w14:paraId="1CC87DE4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Željka Mostečak, DORH</w:t>
            </w:r>
          </w:p>
          <w:p w14:paraId="529264A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52D1A50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SPLIT I 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RIJEKA</w:t>
            </w:r>
          </w:p>
          <w:p w14:paraId="34E25F9C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1.04.</w:t>
            </w:r>
          </w:p>
          <w:p w14:paraId="6B7AB00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CBFB38A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58F7A26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7.04.</w:t>
            </w:r>
          </w:p>
          <w:p w14:paraId="2F1E2103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12.04.</w:t>
            </w:r>
          </w:p>
          <w:p w14:paraId="31E5308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0838CF9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I VARAŽDIN</w:t>
            </w:r>
          </w:p>
          <w:p w14:paraId="2A856883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14.04.</w:t>
            </w:r>
          </w:p>
          <w:p w14:paraId="6419292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849FBF2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F5EA481" w14:textId="29536961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6A8BC333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0ECC7D02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Koncentracija rasprave u kaznenom postupku</w:t>
            </w:r>
          </w:p>
        </w:tc>
        <w:tc>
          <w:tcPr>
            <w:tcW w:w="2693" w:type="dxa"/>
          </w:tcPr>
          <w:p w14:paraId="55E46468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Raspravni kazneni suci</w:t>
            </w:r>
          </w:p>
        </w:tc>
        <w:tc>
          <w:tcPr>
            <w:tcW w:w="2268" w:type="dxa"/>
          </w:tcPr>
          <w:p w14:paraId="3ADAD02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76F846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0C389F9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34F5B1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66574A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3D388CE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D830F4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67EEE77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5331DE8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B3299E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1F477AA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143A226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54798C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76BDA4D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6469F16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FFE6861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DE9B886" w14:textId="5DF74FA4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7CD9C984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A14D94B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Odmjeravanje i obrazlaganje kaznenopravnih sankcija </w:t>
            </w:r>
          </w:p>
          <w:p w14:paraId="1CE0F454" w14:textId="77777777" w:rsidR="00567B65" w:rsidRPr="00453492" w:rsidRDefault="00567B65" w:rsidP="00D638ED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sz w:val="24"/>
                <w:szCs w:val="24"/>
              </w:rPr>
              <w:t>(izbor vrste i mjere kaznenopravne sankcije s naglaskom  na otegotne i olakotne okolnosti te obrazloženja sankcija)</w:t>
            </w:r>
          </w:p>
        </w:tc>
        <w:tc>
          <w:tcPr>
            <w:tcW w:w="2693" w:type="dxa"/>
          </w:tcPr>
          <w:p w14:paraId="7D0A0B6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Prvostupanjski kazneni suci</w:t>
            </w:r>
          </w:p>
        </w:tc>
        <w:tc>
          <w:tcPr>
            <w:tcW w:w="2268" w:type="dxa"/>
          </w:tcPr>
          <w:p w14:paraId="5340D79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99B7A1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5317480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F32AD3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162B5F0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328CBC8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C29551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38B3441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6325802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B3404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7B595E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489DD10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968744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67426C6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42DA5B3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3B730E6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3F4BB20" w14:textId="55DBDE17" w:rsidTr="00567B65">
        <w:trPr>
          <w:trHeight w:val="416"/>
        </w:trPr>
        <w:tc>
          <w:tcPr>
            <w:tcW w:w="2235" w:type="dxa"/>
            <w:vMerge w:val="restart"/>
            <w:shd w:val="clear" w:color="auto" w:fill="C2D69B" w:themeFill="accent3" w:themeFillTint="99"/>
          </w:tcPr>
          <w:p w14:paraId="29AEB23A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3. PREKRŠAJNO PRAVO</w:t>
            </w:r>
          </w:p>
          <w:p w14:paraId="73E70E97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227B9C2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90E078A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A58D655" w14:textId="6BA4BB34" w:rsidR="00567B65" w:rsidRPr="00F60C68" w:rsidRDefault="00567B65" w:rsidP="0023313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5D2332B3" w14:textId="515AA763" w:rsidR="00567B65" w:rsidRPr="00C1076A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0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Konkretna pitanja primjene pojedinih zakona iz područja javnog </w:t>
            </w:r>
            <w:r w:rsidRPr="00C10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reda i mira i javne sigurnosti </w:t>
            </w:r>
            <w:r w:rsidRPr="00C1076A">
              <w:rPr>
                <w:rFonts w:ascii="Times New Roman" w:hAnsi="Times New Roman" w:cs="Times New Roman"/>
                <w:sz w:val="24"/>
                <w:szCs w:val="24"/>
              </w:rPr>
              <w:t>(Zakon o prekršajima protiv javnog reda i mira, Zakon o nadzoru državne granice, Zakon o nabavi i posjedovanju oružja građana, Zakon o humanitarnom razminiranju, Zakon o suzbijanju zlouporabe droga, Zakon o sprječavanju nereda na športskim natjecanjima)</w:t>
            </w:r>
          </w:p>
        </w:tc>
        <w:tc>
          <w:tcPr>
            <w:tcW w:w="2693" w:type="dxa"/>
          </w:tcPr>
          <w:p w14:paraId="2A5CE33B" w14:textId="37203F4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lastRenderedPageBreak/>
              <w:t>Suci i državni odvjetnici</w:t>
            </w:r>
          </w:p>
        </w:tc>
        <w:tc>
          <w:tcPr>
            <w:tcW w:w="2268" w:type="dxa"/>
          </w:tcPr>
          <w:p w14:paraId="49A27489" w14:textId="4A58FD2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Snježana Oset, VPSRH i Robert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Završki OPSZG, na radu na VPSRH</w:t>
            </w:r>
          </w:p>
          <w:p w14:paraId="6BB78BD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85D9232" w14:textId="1F6B73D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848C2B8" w14:textId="622117E6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19.9. i 14.10.</w:t>
            </w:r>
          </w:p>
          <w:p w14:paraId="2A9EC0B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8BE6D9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5A11197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7.10.</w:t>
            </w:r>
          </w:p>
          <w:p w14:paraId="27536D5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D0A50F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52FC70F2" w14:textId="72FD688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21.10.</w:t>
            </w:r>
          </w:p>
          <w:p w14:paraId="7E9FAD2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985E89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4741AB44" w14:textId="4EC28E4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28.10.</w:t>
            </w:r>
          </w:p>
          <w:p w14:paraId="18DA17C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D5430F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0506B52A" w14:textId="77777777" w:rsidR="00567B65" w:rsidRPr="00E35EB9" w:rsidRDefault="00567B65" w:rsidP="00AF7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29.9.</w:t>
            </w:r>
          </w:p>
          <w:p w14:paraId="42453450" w14:textId="01CF3E82" w:rsidR="00567B65" w:rsidRPr="00E35EB9" w:rsidRDefault="00567B65" w:rsidP="00AF7A7E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268" w:type="dxa"/>
          </w:tcPr>
          <w:p w14:paraId="6EE3FFFB" w14:textId="77777777" w:rsidR="00567B65" w:rsidRPr="00453492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3D47FC68" w14:textId="3BE0220A" w:rsidTr="00567B65">
        <w:trPr>
          <w:trHeight w:val="836"/>
        </w:trPr>
        <w:tc>
          <w:tcPr>
            <w:tcW w:w="2235" w:type="dxa"/>
            <w:vMerge/>
            <w:shd w:val="clear" w:color="auto" w:fill="C2D69B" w:themeFill="accent3" w:themeFillTint="99"/>
          </w:tcPr>
          <w:p w14:paraId="467FB00F" w14:textId="4695918B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2B91FEA6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Utjecaj odluka Ustavnog suda Republike Hrvatske i Vrhovnog suda Republike Hrvatske na suđenje u prekršajnim postupcima</w:t>
            </w:r>
          </w:p>
        </w:tc>
        <w:tc>
          <w:tcPr>
            <w:tcW w:w="2693" w:type="dxa"/>
          </w:tcPr>
          <w:p w14:paraId="1AE2FFEC" w14:textId="0212B42B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DB4FE3">
              <w:rPr>
                <w:rFonts w:ascii="Times New Roman" w:hAnsi="Times New Roman" w:cs="Times New Roman"/>
                <w:lang w:val="hr-HR"/>
              </w:rPr>
              <w:t>Suci i sudski savjetnici prvostupanjskih sudova koji odlučuju u prekršajnim predmetima, prvostupanjska tijela državne uprave koja vode prekršajni postupak te državni odvjetnici</w:t>
            </w:r>
          </w:p>
        </w:tc>
        <w:tc>
          <w:tcPr>
            <w:tcW w:w="2268" w:type="dxa"/>
          </w:tcPr>
          <w:p w14:paraId="39EB94A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Gordana Korotaj, VPSRH</w:t>
            </w:r>
          </w:p>
          <w:p w14:paraId="1DB3624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Sanja Gospočić, VPSRH</w:t>
            </w:r>
          </w:p>
          <w:p w14:paraId="2A963D0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7BA9B3A0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85D008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23.9.</w:t>
            </w:r>
          </w:p>
          <w:p w14:paraId="62E9269C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30.9.</w:t>
            </w:r>
          </w:p>
          <w:p w14:paraId="257B0F0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FC7002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B61EF3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21.9.</w:t>
            </w:r>
          </w:p>
          <w:p w14:paraId="7722FFCC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4BC27D4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150A71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27.9.</w:t>
            </w:r>
          </w:p>
          <w:p w14:paraId="5E26E43C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50ECB8F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3A3E6C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11.10.</w:t>
            </w:r>
          </w:p>
          <w:p w14:paraId="71D9DC46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DE4643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4DE646E9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4.10.</w:t>
            </w:r>
          </w:p>
          <w:p w14:paraId="5CD39D57" w14:textId="77777777" w:rsidR="00567B65" w:rsidRPr="00E35EB9" w:rsidRDefault="00567B65" w:rsidP="00274A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086BC2A" w14:textId="77777777" w:rsidR="00567B65" w:rsidRPr="00453492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4A7DB6FA" w14:textId="6BED6BA0" w:rsidTr="00567B65">
        <w:trPr>
          <w:trHeight w:val="836"/>
        </w:trPr>
        <w:tc>
          <w:tcPr>
            <w:tcW w:w="2235" w:type="dxa"/>
            <w:vMerge/>
            <w:shd w:val="clear" w:color="auto" w:fill="C2D69B" w:themeFill="accent3" w:themeFillTint="99"/>
          </w:tcPr>
          <w:p w14:paraId="0DAAE78B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0817717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Procesne radnje tužitelja kao temelj uspješnosti prekršajnog postupka</w:t>
            </w:r>
          </w:p>
        </w:tc>
        <w:tc>
          <w:tcPr>
            <w:tcW w:w="2693" w:type="dxa"/>
          </w:tcPr>
          <w:p w14:paraId="31C2A504" w14:textId="77777777" w:rsidR="00567B65" w:rsidRPr="007A6CD5" w:rsidRDefault="00567B65" w:rsidP="00D638ED">
            <w:pPr>
              <w:rPr>
                <w:rFonts w:ascii="Times New Roman" w:hAnsi="Times New Roman" w:cs="Times New Roman"/>
              </w:rPr>
            </w:pPr>
            <w:r w:rsidRPr="007A6CD5">
              <w:rPr>
                <w:rFonts w:ascii="Times New Roman" w:hAnsi="Times New Roman" w:cs="Times New Roman"/>
              </w:rPr>
              <w:t>Ministarstvo unutarnjih poslova RH, Državni inspektorat, Ministarstvo financija RH i to tužitelji iz Porezne uprave, Carinske uprave i Financijskog inspektorata, FI NA, HANFA, HAKOM, HEP, Hrvatsko društvo skladatelja - ZAMP, HRT, Ministarstvo mora, prometa i infrastrukture RH i to naročito Inspekcija cestovnog prometa</w:t>
            </w:r>
          </w:p>
          <w:p w14:paraId="13416771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521614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Gordana Korotaj, VPSRH</w:t>
            </w:r>
          </w:p>
          <w:p w14:paraId="6C9D38D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Sanja Gospočić, VPSRH</w:t>
            </w:r>
          </w:p>
          <w:p w14:paraId="710514C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1F6140F1" w14:textId="77777777" w:rsidR="00567B65" w:rsidRPr="00E35EB9" w:rsidRDefault="00567B65" w:rsidP="002F1AC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669B0A84" w14:textId="315AC4E8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4.4. i 27.4.</w:t>
            </w:r>
          </w:p>
          <w:p w14:paraId="6AFAC4B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64A0271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6F09145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12.4.</w:t>
            </w:r>
          </w:p>
          <w:p w14:paraId="4A5D5BA4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A9171E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38CC78A6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25.4.</w:t>
            </w:r>
          </w:p>
          <w:p w14:paraId="3C535993" w14:textId="77777777" w:rsidR="00274AFD" w:rsidRPr="00E35EB9" w:rsidRDefault="00274AFD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4F5EBE16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0AF30EE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3.5.</w:t>
            </w:r>
          </w:p>
          <w:p w14:paraId="799E7796" w14:textId="77777777" w:rsidR="00274AFD" w:rsidRPr="00E35EB9" w:rsidRDefault="00274AFD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64EF459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F0C3E78" w14:textId="1A19908B" w:rsidR="00567B65" w:rsidRPr="00E35EB9" w:rsidRDefault="00E35EB9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19</w:t>
            </w:r>
            <w:r w:rsidR="00567B65" w:rsidRPr="00E35EB9">
              <w:rPr>
                <w:rFonts w:ascii="Times New Roman" w:hAnsi="Times New Roman" w:cs="Times New Roman"/>
                <w:b/>
                <w:lang w:val="hr-HR"/>
              </w:rPr>
              <w:t>.5.</w:t>
            </w:r>
          </w:p>
          <w:p w14:paraId="1CCC93A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9695F67" w14:textId="77777777" w:rsidR="00567B65" w:rsidRPr="00E35EB9" w:rsidRDefault="00567B65" w:rsidP="00274A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E46C733" w14:textId="77777777" w:rsidR="00567B65" w:rsidRPr="00453492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61F8D623" w14:textId="4C549C8F" w:rsidTr="00567B65">
        <w:trPr>
          <w:trHeight w:val="346"/>
        </w:trPr>
        <w:tc>
          <w:tcPr>
            <w:tcW w:w="2235" w:type="dxa"/>
            <w:vMerge w:val="restart"/>
            <w:shd w:val="clear" w:color="auto" w:fill="B2A1C7" w:themeFill="accent4" w:themeFillTint="99"/>
          </w:tcPr>
          <w:p w14:paraId="53E17660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4. UPRAVNO PRAVO</w:t>
            </w:r>
          </w:p>
          <w:p w14:paraId="13B2B62B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A033FCD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9B36D71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B872DC0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BF2CF4D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D07B1CA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B3C4CAC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3566ED3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E676BC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565DB38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97D3C8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EA44A5D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C5C028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69875D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B7AC38A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AC6D49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4E94F6D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598F47E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7E87531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Praksa Suda Europske unije relevantna za upravni spor</w:t>
            </w:r>
            <w:r w:rsidRPr="00453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(porezi, socijalna politika i migranti)</w:t>
            </w:r>
          </w:p>
        </w:tc>
        <w:tc>
          <w:tcPr>
            <w:tcW w:w="2693" w:type="dxa"/>
          </w:tcPr>
          <w:p w14:paraId="6BE4B67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upravnih sudova</w:t>
            </w:r>
          </w:p>
        </w:tc>
        <w:tc>
          <w:tcPr>
            <w:tcW w:w="2268" w:type="dxa"/>
          </w:tcPr>
          <w:p w14:paraId="4B0CF7FF" w14:textId="77777777" w:rsidR="00567B65" w:rsidRPr="00E35EB9" w:rsidRDefault="00567B65" w:rsidP="009661E4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Kristina Senjak Krunić, USZG</w:t>
            </w:r>
          </w:p>
          <w:p w14:paraId="127C712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2696B4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1B177F7" w14:textId="6A5B3ED3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 xml:space="preserve">5.04. </w:t>
            </w:r>
          </w:p>
          <w:p w14:paraId="40543FFB" w14:textId="186CFB00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11.04. </w:t>
            </w:r>
          </w:p>
          <w:p w14:paraId="1959325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DED418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506FA28" w14:textId="77777777" w:rsidR="00567B65" w:rsidRPr="009661E4" w:rsidRDefault="00567B65" w:rsidP="009661E4">
            <w:pPr>
              <w:rPr>
                <w:lang w:val="hr-HR"/>
              </w:rPr>
            </w:pPr>
          </w:p>
        </w:tc>
      </w:tr>
      <w:tr w:rsidR="00567B65" w:rsidRPr="00453492" w14:paraId="4329CA2D" w14:textId="57B7B310" w:rsidTr="00567B65">
        <w:trPr>
          <w:trHeight w:val="693"/>
        </w:trPr>
        <w:tc>
          <w:tcPr>
            <w:tcW w:w="2235" w:type="dxa"/>
            <w:vMerge/>
            <w:shd w:val="clear" w:color="auto" w:fill="B2A1C7" w:themeFill="accent4" w:themeFillTint="99"/>
          </w:tcPr>
          <w:p w14:paraId="223BF457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11973E3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Nova praksa VSRH i USRH u upravnim stvarima </w:t>
            </w:r>
          </w:p>
        </w:tc>
        <w:tc>
          <w:tcPr>
            <w:tcW w:w="2693" w:type="dxa"/>
          </w:tcPr>
          <w:p w14:paraId="787FB3D6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upravnih sudova</w:t>
            </w:r>
          </w:p>
        </w:tc>
        <w:tc>
          <w:tcPr>
            <w:tcW w:w="2268" w:type="dxa"/>
          </w:tcPr>
          <w:p w14:paraId="3AC2E710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Senka Orlić-Zaninović, VUSRH</w:t>
            </w:r>
          </w:p>
          <w:p w14:paraId="62271C90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Kristina Senjak Krunić, USZG</w:t>
            </w:r>
          </w:p>
          <w:p w14:paraId="7C78A0E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ACD9CB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5C70D81F" w14:textId="17F533FD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4.07. </w:t>
            </w:r>
          </w:p>
          <w:p w14:paraId="7020088E" w14:textId="34D822E3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6.07. </w:t>
            </w:r>
          </w:p>
          <w:p w14:paraId="1726B63C" w14:textId="75E2A17B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D5D412F" w14:textId="77777777" w:rsidR="00567B65" w:rsidRPr="00F60C68" w:rsidRDefault="00567B65" w:rsidP="00FD151B">
            <w:pPr>
              <w:rPr>
                <w:lang w:val="hr-HR"/>
              </w:rPr>
            </w:pPr>
          </w:p>
        </w:tc>
      </w:tr>
      <w:tr w:rsidR="00567B65" w:rsidRPr="00453492" w14:paraId="5557AF88" w14:textId="3D9A6FC8" w:rsidTr="00567B65">
        <w:trPr>
          <w:trHeight w:val="1396"/>
        </w:trPr>
        <w:tc>
          <w:tcPr>
            <w:tcW w:w="2235" w:type="dxa"/>
            <w:vMerge/>
            <w:shd w:val="clear" w:color="auto" w:fill="B2A1C7" w:themeFill="accent4" w:themeFillTint="99"/>
          </w:tcPr>
          <w:p w14:paraId="353E0AE6" w14:textId="540A1858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2834D845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neprocijenjenom građevinskom zemljištu i uredbe donesene na temelju tog zakona</w:t>
            </w:r>
          </w:p>
        </w:tc>
        <w:tc>
          <w:tcPr>
            <w:tcW w:w="2693" w:type="dxa"/>
          </w:tcPr>
          <w:p w14:paraId="0E59AA2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upravnih sudova te državni odvjetnici</w:t>
            </w:r>
          </w:p>
        </w:tc>
        <w:tc>
          <w:tcPr>
            <w:tcW w:w="2268" w:type="dxa"/>
          </w:tcPr>
          <w:p w14:paraId="03993C53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Senka Orlić-Zaninović, VUSRH</w:t>
            </w:r>
          </w:p>
          <w:p w14:paraId="28ABE451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2.Boris Koketi, DORH</w:t>
            </w:r>
          </w:p>
          <w:p w14:paraId="75DDAF6B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</w:p>
          <w:p w14:paraId="08B7E7B9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12416519" w14:textId="559C93E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28.02. </w:t>
            </w:r>
          </w:p>
          <w:p w14:paraId="549F922F" w14:textId="058DBE51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9.03.</w:t>
            </w:r>
          </w:p>
          <w:p w14:paraId="69329A55" w14:textId="6997E781" w:rsidR="00567B65" w:rsidRPr="00E35EB9" w:rsidRDefault="00567B65" w:rsidP="005930D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8BF1EF9" w14:textId="77777777" w:rsidR="00567B65" w:rsidRPr="00453492" w:rsidRDefault="00567B65" w:rsidP="005930DD">
            <w:pPr>
              <w:rPr>
                <w:lang w:val="hr-HR"/>
              </w:rPr>
            </w:pPr>
          </w:p>
        </w:tc>
      </w:tr>
      <w:tr w:rsidR="00567B65" w:rsidRPr="00453492" w14:paraId="38E50D86" w14:textId="07143610" w:rsidTr="00567B65">
        <w:trPr>
          <w:trHeight w:val="1396"/>
        </w:trPr>
        <w:tc>
          <w:tcPr>
            <w:tcW w:w="2235" w:type="dxa"/>
            <w:shd w:val="clear" w:color="auto" w:fill="B2A1C7" w:themeFill="accent4" w:themeFillTint="99"/>
          </w:tcPr>
          <w:p w14:paraId="385B3907" w14:textId="7C89B7B8" w:rsidR="00567B65" w:rsidRDefault="00567B65" w:rsidP="00D638ED">
            <w:pPr>
              <w:jc w:val="both"/>
              <w:rPr>
                <w:b/>
                <w:lang w:val="hr-HR"/>
              </w:rPr>
            </w:pPr>
          </w:p>
          <w:p w14:paraId="1EA798FD" w14:textId="77777777" w:rsidR="00567B65" w:rsidRDefault="00567B65" w:rsidP="00D638ED">
            <w:pPr>
              <w:jc w:val="both"/>
              <w:rPr>
                <w:b/>
                <w:lang w:val="hr-HR"/>
              </w:rPr>
            </w:pPr>
          </w:p>
          <w:p w14:paraId="51B92C09" w14:textId="6D60B3F8" w:rsidR="00567B65" w:rsidRPr="00FA2A3B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7DB303B" w14:textId="1C7E40AF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Edukacija o standardima Europskog suda u predmetima migranata</w:t>
            </w:r>
          </w:p>
        </w:tc>
        <w:tc>
          <w:tcPr>
            <w:tcW w:w="2693" w:type="dxa"/>
          </w:tcPr>
          <w:p w14:paraId="3ED634E7" w14:textId="168FBD11" w:rsidR="00567B65" w:rsidRDefault="00567B65" w:rsidP="00D638ED">
            <w:pPr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upravnih sudova</w:t>
            </w:r>
          </w:p>
        </w:tc>
        <w:tc>
          <w:tcPr>
            <w:tcW w:w="2268" w:type="dxa"/>
          </w:tcPr>
          <w:p w14:paraId="317DC14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prof.dr.sc. Iris Goldner Lang, PFZG</w:t>
            </w:r>
          </w:p>
          <w:p w14:paraId="76627A9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Lidija Prica, USZG</w:t>
            </w:r>
          </w:p>
          <w:p w14:paraId="3B06DB7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31516CE9" w14:textId="14F50E8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ONLINE</w:t>
            </w:r>
          </w:p>
          <w:p w14:paraId="1185F1C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2.03.</w:t>
            </w:r>
          </w:p>
          <w:p w14:paraId="6F26A717" w14:textId="406B7B35" w:rsidR="00567B65" w:rsidRPr="00E35EB9" w:rsidRDefault="00567B65" w:rsidP="00D638ED">
            <w:pPr>
              <w:rPr>
                <w:b/>
                <w:lang w:val="hr-HR"/>
              </w:rPr>
            </w:pPr>
          </w:p>
        </w:tc>
        <w:tc>
          <w:tcPr>
            <w:tcW w:w="2268" w:type="dxa"/>
          </w:tcPr>
          <w:p w14:paraId="2D6AC41A" w14:textId="77777777" w:rsidR="00567B65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71E2E438" w14:textId="73F1ED70" w:rsidTr="00567B65">
        <w:trPr>
          <w:trHeight w:val="865"/>
        </w:trPr>
        <w:tc>
          <w:tcPr>
            <w:tcW w:w="2235" w:type="dxa"/>
            <w:vMerge w:val="restart"/>
            <w:shd w:val="clear" w:color="auto" w:fill="DAEEF3" w:themeFill="accent5" w:themeFillTint="33"/>
          </w:tcPr>
          <w:p w14:paraId="262338A4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5. TRGOVAČKO PRAVO</w:t>
            </w:r>
          </w:p>
          <w:p w14:paraId="3FA60E42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07DDD2E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79B1A6E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451DD4D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3A3D008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1FF5C987" w14:textId="31E51546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34100B5" w14:textId="778EA99D" w:rsidR="00567B65" w:rsidRPr="00062F2B" w:rsidRDefault="00567B65" w:rsidP="00D638E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62F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Pobijanje pravnih radnji po Stečajnom zakonu</w:t>
            </w:r>
          </w:p>
        </w:tc>
        <w:tc>
          <w:tcPr>
            <w:tcW w:w="2693" w:type="dxa"/>
          </w:tcPr>
          <w:p w14:paraId="5FC4F03A" w14:textId="370DE2A6" w:rsidR="00567B65" w:rsidRPr="00F60C68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trgovačkih sudova</w:t>
            </w:r>
          </w:p>
        </w:tc>
        <w:tc>
          <w:tcPr>
            <w:tcW w:w="2268" w:type="dxa"/>
          </w:tcPr>
          <w:p w14:paraId="06DD7862" w14:textId="0A1E318C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9.9.</w:t>
            </w:r>
          </w:p>
          <w:p w14:paraId="79600A9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616A1304" w14:textId="3761CB1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2. Katarina Franković, TSDU</w:t>
            </w:r>
          </w:p>
          <w:p w14:paraId="3D687CE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C8CC52B" w14:textId="11D3AF1D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19.9.</w:t>
            </w:r>
          </w:p>
          <w:p w14:paraId="6F74EA3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734B54D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Željko Šimić, VTSRH</w:t>
            </w:r>
          </w:p>
          <w:p w14:paraId="5A16A90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D8E45EB" w14:textId="77777777" w:rsidR="00567B65" w:rsidRPr="00E35EB9" w:rsidRDefault="00567B65" w:rsidP="00FD151B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ZAGREB- 26.9.</w:t>
            </w:r>
          </w:p>
          <w:p w14:paraId="761D135F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547D1CE5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Sanja Mihalić, odvjetnica </w:t>
            </w:r>
          </w:p>
          <w:p w14:paraId="6028F00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2602AE5" w14:textId="296E168D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3.10.</w:t>
            </w:r>
          </w:p>
          <w:p w14:paraId="2E5A5E7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5BE7F6A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Željko Šimić, VTSRH</w:t>
            </w:r>
          </w:p>
          <w:p w14:paraId="6CEED15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0E2D56C" w14:textId="50B7081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10.10.</w:t>
            </w:r>
          </w:p>
          <w:p w14:paraId="392254C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751BD14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Željko Šimić, VTSRH</w:t>
            </w:r>
          </w:p>
          <w:p w14:paraId="043B4C1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32ED348" w14:textId="77777777" w:rsidR="00567B65" w:rsidRPr="00C1076A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1EF214B9" w14:textId="566C32B8" w:rsidTr="00567B65">
        <w:trPr>
          <w:trHeight w:val="865"/>
        </w:trPr>
        <w:tc>
          <w:tcPr>
            <w:tcW w:w="2235" w:type="dxa"/>
            <w:vMerge/>
            <w:shd w:val="clear" w:color="auto" w:fill="DAEEF3" w:themeFill="accent5" w:themeFillTint="33"/>
          </w:tcPr>
          <w:p w14:paraId="72F6A703" w14:textId="1D59C1C5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B721885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Imovina brisanih društava, imenovanje likvidatora takvih društava, uloga suda u takvim 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postupcima</w:t>
            </w:r>
          </w:p>
        </w:tc>
        <w:tc>
          <w:tcPr>
            <w:tcW w:w="2693" w:type="dxa"/>
          </w:tcPr>
          <w:p w14:paraId="63239F06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Suci i savjetnici trgovačkih sudova</w:t>
            </w:r>
          </w:p>
        </w:tc>
        <w:tc>
          <w:tcPr>
            <w:tcW w:w="2268" w:type="dxa"/>
          </w:tcPr>
          <w:p w14:paraId="7BA953CA" w14:textId="77777777" w:rsidR="00567B65" w:rsidRPr="00E35EB9" w:rsidRDefault="00567B65" w:rsidP="00505898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1.Tina Jakupak, TSZG</w:t>
            </w:r>
          </w:p>
          <w:p w14:paraId="2A005FA0" w14:textId="77777777" w:rsidR="00567B65" w:rsidRPr="00E35EB9" w:rsidRDefault="00567B65" w:rsidP="00505898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Nevenka Marković, VTSRH </w:t>
            </w:r>
          </w:p>
          <w:p w14:paraId="1A6F618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05DA1E1" w14:textId="472CB0D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ZAGREB – </w:t>
            </w:r>
            <w:r w:rsidR="00AD12B6" w:rsidRPr="00E35EB9">
              <w:rPr>
                <w:rFonts w:ascii="Times New Roman" w:hAnsi="Times New Roman" w:cs="Times New Roman"/>
                <w:b/>
                <w:lang w:val="hr-HR"/>
              </w:rPr>
              <w:t>9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>.9.</w:t>
            </w:r>
          </w:p>
          <w:p w14:paraId="77E6F8D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2E68B87" w14:textId="2125FAD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 27.9.</w:t>
            </w:r>
          </w:p>
          <w:p w14:paraId="0547D7B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2C3DD6" w14:textId="48D4A76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OSIJEK- 20.9.</w:t>
            </w:r>
          </w:p>
          <w:p w14:paraId="2066D47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3F236F2" w14:textId="5CB28CE9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13.9.</w:t>
            </w:r>
          </w:p>
          <w:p w14:paraId="18546F9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A492FD1" w14:textId="5E664671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6.9.</w:t>
            </w:r>
          </w:p>
          <w:p w14:paraId="2AE7F01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FE29437" w14:textId="77777777" w:rsidR="00567B65" w:rsidRPr="00453492" w:rsidRDefault="00567B65" w:rsidP="00505898">
            <w:pPr>
              <w:rPr>
                <w:lang w:val="hr-HR"/>
              </w:rPr>
            </w:pPr>
          </w:p>
        </w:tc>
      </w:tr>
      <w:tr w:rsidR="00567B65" w:rsidRPr="00453492" w14:paraId="07AA7BAC" w14:textId="025CAD85" w:rsidTr="00567B65">
        <w:trPr>
          <w:trHeight w:val="865"/>
        </w:trPr>
        <w:tc>
          <w:tcPr>
            <w:tcW w:w="2235" w:type="dxa"/>
            <w:vMerge/>
            <w:shd w:val="clear" w:color="auto" w:fill="DAEEF3" w:themeFill="accent5" w:themeFillTint="33"/>
          </w:tcPr>
          <w:p w14:paraId="4811AE6F" w14:textId="1DB27936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695DBF20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Izmjene i dopune Zakona o trgovačkim društvima i Zakona o sudskom registru</w:t>
            </w:r>
          </w:p>
        </w:tc>
        <w:tc>
          <w:tcPr>
            <w:tcW w:w="2693" w:type="dxa"/>
          </w:tcPr>
          <w:p w14:paraId="4C7A108E" w14:textId="77777777" w:rsidR="00567B65" w:rsidRPr="005816D3" w:rsidRDefault="00567B65" w:rsidP="00D638ED">
            <w:pPr>
              <w:rPr>
                <w:rFonts w:ascii="Times New Roman" w:hAnsi="Times New Roman" w:cs="Times New Roman"/>
              </w:rPr>
            </w:pPr>
            <w:r w:rsidRPr="005816D3">
              <w:rPr>
                <w:rFonts w:ascii="Times New Roman" w:eastAsia="Times New Roman" w:hAnsi="Times New Roman" w:cs="Times New Roman"/>
              </w:rPr>
              <w:t>Suci i sudski savjetnici trgovačkih sudova te sudski referenti u registru</w:t>
            </w:r>
          </w:p>
          <w:p w14:paraId="01DA00F0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4705073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3CB3799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1.Tina Jakupak i Željka Bregeš, TSZG</w:t>
            </w:r>
          </w:p>
          <w:p w14:paraId="6620D108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40001B1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1.7.</w:t>
            </w:r>
          </w:p>
          <w:p w14:paraId="5F4D9859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Katarina Franković, TSDU</w:t>
            </w:r>
          </w:p>
          <w:p w14:paraId="3EDA7F40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F5089D2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23.9.</w:t>
            </w:r>
          </w:p>
          <w:p w14:paraId="2FC439BF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Katarina Franković, TSDU</w:t>
            </w:r>
          </w:p>
          <w:p w14:paraId="15E822EA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902C46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2.9.</w:t>
            </w:r>
          </w:p>
          <w:p w14:paraId="06FF34ED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Katarina Franković, TSDU</w:t>
            </w:r>
          </w:p>
          <w:p w14:paraId="079E241E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8DC5954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8.7.</w:t>
            </w:r>
          </w:p>
          <w:p w14:paraId="185BE1D5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Katarina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Franković, TSDU</w:t>
            </w:r>
          </w:p>
          <w:p w14:paraId="2EB5988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87968E3" w14:textId="77777777" w:rsidR="00567B65" w:rsidRPr="00CA6900" w:rsidRDefault="00567B65" w:rsidP="006F6385">
            <w:pPr>
              <w:rPr>
                <w:b/>
                <w:lang w:val="hr-HR"/>
              </w:rPr>
            </w:pPr>
          </w:p>
        </w:tc>
      </w:tr>
      <w:tr w:rsidR="00567B65" w:rsidRPr="00453492" w14:paraId="70214D24" w14:textId="24B98E55" w:rsidTr="00567B65">
        <w:trPr>
          <w:trHeight w:val="865"/>
        </w:trPr>
        <w:tc>
          <w:tcPr>
            <w:tcW w:w="2235" w:type="dxa"/>
            <w:vMerge/>
            <w:shd w:val="clear" w:color="auto" w:fill="DAEEF3" w:themeFill="accent5" w:themeFillTint="33"/>
          </w:tcPr>
          <w:p w14:paraId="3257212B" w14:textId="3C57BECA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53A0447D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Porezni aspekt u stečajnom postupku</w:t>
            </w:r>
          </w:p>
        </w:tc>
        <w:tc>
          <w:tcPr>
            <w:tcW w:w="2693" w:type="dxa"/>
          </w:tcPr>
          <w:p w14:paraId="46704F6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trgovačkih sudova</w:t>
            </w:r>
          </w:p>
        </w:tc>
        <w:tc>
          <w:tcPr>
            <w:tcW w:w="2268" w:type="dxa"/>
          </w:tcPr>
          <w:p w14:paraId="7F3F78A4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13.5.</w:t>
            </w:r>
          </w:p>
          <w:p w14:paraId="41041B99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55A38556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7D3F1C64" w14:textId="77777777" w:rsidR="00567B65" w:rsidRPr="00E35EB9" w:rsidRDefault="00567B65" w:rsidP="00056D2D">
            <w:pPr>
              <w:rPr>
                <w:lang w:val="hr-HR"/>
              </w:rPr>
            </w:pPr>
          </w:p>
          <w:p w14:paraId="79311499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20.4.</w:t>
            </w:r>
          </w:p>
          <w:p w14:paraId="6AF01D8D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18AAA0B0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64E33A28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3AEF89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6.4.</w:t>
            </w:r>
          </w:p>
          <w:p w14:paraId="7C046742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4FFA3EFE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4E4F8564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BBD357A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-8.4.</w:t>
            </w:r>
          </w:p>
          <w:p w14:paraId="04B97598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59E10DC0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29D96E2C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5644549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22.4.</w:t>
            </w:r>
          </w:p>
          <w:p w14:paraId="42C2B6F2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42F128F2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5CE59F6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D961064" w14:textId="77777777" w:rsidR="00567B65" w:rsidRPr="00453492" w:rsidRDefault="00567B65" w:rsidP="00056D2D">
            <w:pPr>
              <w:rPr>
                <w:b/>
                <w:lang w:val="hr-HR"/>
              </w:rPr>
            </w:pPr>
          </w:p>
        </w:tc>
      </w:tr>
      <w:tr w:rsidR="00567B65" w:rsidRPr="00453492" w14:paraId="0C645E95" w14:textId="00FFD168" w:rsidTr="00567B65">
        <w:trPr>
          <w:trHeight w:val="450"/>
        </w:trPr>
        <w:tc>
          <w:tcPr>
            <w:tcW w:w="2235" w:type="dxa"/>
            <w:vMerge/>
            <w:shd w:val="clear" w:color="auto" w:fill="DAEEF3" w:themeFill="accent5" w:themeFillTint="33"/>
          </w:tcPr>
          <w:p w14:paraId="489961A7" w14:textId="77777777" w:rsidR="00567B65" w:rsidRPr="00453492" w:rsidRDefault="00567B65" w:rsidP="00D638E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F441C02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 Stečajnog zakona</w:t>
            </w:r>
          </w:p>
        </w:tc>
        <w:tc>
          <w:tcPr>
            <w:tcW w:w="2693" w:type="dxa"/>
          </w:tcPr>
          <w:p w14:paraId="32F3587C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trgovačkih sudova</w:t>
            </w:r>
          </w:p>
        </w:tc>
        <w:tc>
          <w:tcPr>
            <w:tcW w:w="2268" w:type="dxa"/>
          </w:tcPr>
          <w:p w14:paraId="75D68403" w14:textId="6B64C02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5.5.</w:t>
            </w:r>
          </w:p>
          <w:p w14:paraId="4B25C5A6" w14:textId="79CBB41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Jelena Čuveljak, VTSRH</w:t>
            </w:r>
          </w:p>
          <w:p w14:paraId="031C605A" w14:textId="0C49EE6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Nevenka Marković, VTSRH</w:t>
            </w:r>
          </w:p>
          <w:p w14:paraId="72A9178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BF7ECFC" w14:textId="2A339DD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10.5.</w:t>
            </w:r>
          </w:p>
          <w:p w14:paraId="514B5BC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1. Željko Šimić, VTSRH</w:t>
            </w:r>
          </w:p>
          <w:p w14:paraId="530CF87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Katarina Franković, TSDU</w:t>
            </w:r>
          </w:p>
          <w:p w14:paraId="33A60F1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49E5907" w14:textId="77C1A0E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17.5.</w:t>
            </w:r>
          </w:p>
          <w:p w14:paraId="49CA095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Željko Šimić, VTSRH</w:t>
            </w:r>
          </w:p>
          <w:p w14:paraId="66D4C6A9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Katarina Franković, TSDU</w:t>
            </w:r>
          </w:p>
          <w:p w14:paraId="0BD637D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429AD11" w14:textId="56AC56C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24.5.</w:t>
            </w:r>
          </w:p>
          <w:p w14:paraId="3DE13D3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Željko Šimić, VTSRH</w:t>
            </w:r>
          </w:p>
          <w:p w14:paraId="04F6513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Katarina Franković, TSDU</w:t>
            </w:r>
          </w:p>
          <w:p w14:paraId="78970DA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5F311D0" w14:textId="748B951A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31.5.</w:t>
            </w:r>
          </w:p>
          <w:p w14:paraId="68FF2C1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Željko Šimić, VTSRH</w:t>
            </w:r>
          </w:p>
          <w:p w14:paraId="204BF5F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Katarina Franković, TSDU</w:t>
            </w:r>
          </w:p>
          <w:p w14:paraId="1D276BE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11126AB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1E107884" w14:textId="3A056E8D" w:rsidTr="00567B65">
        <w:trPr>
          <w:trHeight w:val="764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250990EB" w14:textId="6914BB93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6. EU I MEĐUNARODNO PRAVO</w:t>
            </w:r>
          </w:p>
          <w:p w14:paraId="7B094290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D4B7B2F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8D3ACC" w14:textId="3C6DF2B9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22154E39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Aktualna praksa Suda EU i ESLJP (najznačajnije odluke) – GP i KP</w:t>
            </w:r>
          </w:p>
          <w:p w14:paraId="26669755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</w:p>
        </w:tc>
        <w:tc>
          <w:tcPr>
            <w:tcW w:w="2693" w:type="dxa"/>
          </w:tcPr>
          <w:p w14:paraId="48C866D1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Suci trgovačkih, općinskih i županijskih sudova te prekršajni suci,VPSRH i </w:t>
            </w:r>
            <w:r w:rsidRPr="00453492">
              <w:rPr>
                <w:rFonts w:ascii="Times New Roman" w:hAnsi="Times New Roman" w:cs="Times New Roman"/>
              </w:rPr>
              <w:t>državni odvjetnici</w:t>
            </w:r>
          </w:p>
          <w:p w14:paraId="4B1D345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8A73218" w14:textId="180484F9" w:rsidR="00567B65" w:rsidRPr="00E35EB9" w:rsidRDefault="00567B65" w:rsidP="00D638ED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u w:val="single"/>
                <w:lang w:val="hr-HR"/>
              </w:rPr>
              <w:t>GP</w:t>
            </w:r>
          </w:p>
          <w:p w14:paraId="01398DE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32BCB5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52243C2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Goranka Barać – Ručević, VSRH</w:t>
            </w:r>
          </w:p>
          <w:p w14:paraId="35DBD30D" w14:textId="4B8CC47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Ivana Čačić, VSRH</w:t>
            </w:r>
          </w:p>
          <w:p w14:paraId="4D3C711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2CB514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RC SPLIT</w:t>
            </w:r>
          </w:p>
          <w:p w14:paraId="6CF8F28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257DA6B9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6071D42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9E4F14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2F08F61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05D61DF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Šimić, ŽSSB</w:t>
            </w:r>
          </w:p>
          <w:p w14:paraId="25812935" w14:textId="596959D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6B323F9E" w14:textId="1A197E1C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  <w:r w:rsidR="00975028">
              <w:rPr>
                <w:rFonts w:ascii="Times New Roman" w:hAnsi="Times New Roman" w:cs="Times New Roman"/>
                <w:b/>
                <w:lang w:val="hr-HR"/>
              </w:rPr>
              <w:t xml:space="preserve"> I VARAŽDIN</w:t>
            </w:r>
          </w:p>
          <w:p w14:paraId="7B31639A" w14:textId="30C70BAC" w:rsidR="00975028" w:rsidRPr="00E35EB9" w:rsidRDefault="00975028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5.04.</w:t>
            </w:r>
          </w:p>
          <w:p w14:paraId="59D36735" w14:textId="77777777" w:rsidR="00975028" w:rsidRPr="00E35EB9" w:rsidRDefault="00975028" w:rsidP="00975028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1E2B38DE" w14:textId="77777777" w:rsidR="00975028" w:rsidRPr="00E35EB9" w:rsidRDefault="00975028" w:rsidP="00975028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006DF99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7E4F004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u w:val="single"/>
                <w:lang w:val="hr-HR"/>
              </w:rPr>
              <w:t>KP</w:t>
            </w:r>
          </w:p>
          <w:p w14:paraId="37CA397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48383F3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doc.dr.sc. Marin Mrčela, izv.prof. i Buga Mrzljak Stenzel, VSRH</w:t>
            </w:r>
          </w:p>
          <w:p w14:paraId="1970F916" w14:textId="6463156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D6EE2F9" w14:textId="77777777" w:rsidR="00567B65" w:rsidRPr="00254078" w:rsidRDefault="00567B65" w:rsidP="00D638ED">
            <w:pPr>
              <w:rPr>
                <w:b/>
                <w:u w:val="single"/>
                <w:lang w:val="hr-HR"/>
              </w:rPr>
            </w:pPr>
          </w:p>
        </w:tc>
      </w:tr>
      <w:tr w:rsidR="00567B65" w:rsidRPr="00453492" w14:paraId="2BF847F9" w14:textId="22065CCD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78EC2A47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171EED31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međunarodnom privatnom pravu – otvorena pitanja</w:t>
            </w:r>
          </w:p>
        </w:tc>
        <w:tc>
          <w:tcPr>
            <w:tcW w:w="2693" w:type="dxa"/>
          </w:tcPr>
          <w:p w14:paraId="187E2CF9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općinske i županijske razine te suci trgovačkih sudova</w:t>
            </w:r>
          </w:p>
        </w:tc>
        <w:tc>
          <w:tcPr>
            <w:tcW w:w="2268" w:type="dxa"/>
          </w:tcPr>
          <w:p w14:paraId="0C6249E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1BA471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Irena Lenić, ŽSVU</w:t>
            </w:r>
          </w:p>
          <w:p w14:paraId="5245EFD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600F8EB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FE3848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1648AFCC" w14:textId="611B16D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Miho Mratović, ŽSST</w:t>
            </w:r>
          </w:p>
          <w:p w14:paraId="7D8CF069" w14:textId="50E0BC5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22EFDB0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6B2E1E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790470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Irena Lenić, ŽSVU</w:t>
            </w:r>
          </w:p>
          <w:p w14:paraId="7501027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42C9BC3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459FF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1A16530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Martina Maršić, OSRI</w:t>
            </w:r>
          </w:p>
          <w:p w14:paraId="657BB89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Srečec Fletko, ŽSRI</w:t>
            </w:r>
          </w:p>
          <w:p w14:paraId="56644CA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0DE2C9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466168F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Irena Lenić, ŽSVU</w:t>
            </w:r>
          </w:p>
          <w:p w14:paraId="2205540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417476A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922DF24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129C87B" w14:textId="79D74A88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6EEDDF7D" w14:textId="1911FED0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6A3BBEA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Uredba o nasljeđivanju – otvorena pitanja</w:t>
            </w:r>
          </w:p>
        </w:tc>
        <w:tc>
          <w:tcPr>
            <w:tcW w:w="2693" w:type="dxa"/>
          </w:tcPr>
          <w:p w14:paraId="426CE370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općinske i županijske razine</w:t>
            </w:r>
          </w:p>
        </w:tc>
        <w:tc>
          <w:tcPr>
            <w:tcW w:w="2268" w:type="dxa"/>
          </w:tcPr>
          <w:p w14:paraId="1ABF97C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32F68E4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1. Vitomir Boić, ŽSVG</w:t>
            </w:r>
          </w:p>
          <w:p w14:paraId="0CD7CF5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E3B092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9DA6233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1. dr.sc. Lidija Vojković, ŽSST</w:t>
            </w:r>
          </w:p>
          <w:p w14:paraId="59F61A3D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lastRenderedPageBreak/>
              <w:t>2. Andrea Boras-Ivanišević, ŽSST</w:t>
            </w:r>
          </w:p>
          <w:p w14:paraId="51597C9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10D6BF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2AF2FA82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1. Vitomir Boić, ŽSVG</w:t>
            </w:r>
          </w:p>
          <w:p w14:paraId="0358F166" w14:textId="51E58298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2.izv.prof.dr.sc.Paula Poretti, PFOS</w:t>
            </w:r>
          </w:p>
          <w:p w14:paraId="46810DB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FF8F48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CCAF72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179626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68C0B001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1. Vitomir Boić, ŽSVG</w:t>
            </w:r>
          </w:p>
          <w:p w14:paraId="432D051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353372B" w14:textId="77777777" w:rsidR="00567B65" w:rsidRPr="0038597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03386490" w14:textId="3A785EE3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2AFCF133" w14:textId="331BDBBC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4BDF530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Brisel II ter </w:t>
            </w: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(Uredba Vijeća (EU) 2019/1111 od 25. lipnja 2019. o nadležnosti, priznavanju i izvršenju odluka u bračnim sporovima i u stvarima povezanim s roditeljskom odgovornošću te o međunarodnoj otmici djece)</w:t>
            </w:r>
          </w:p>
        </w:tc>
        <w:tc>
          <w:tcPr>
            <w:tcW w:w="2693" w:type="dxa"/>
          </w:tcPr>
          <w:p w14:paraId="46740D1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5FB1E4FD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6AAA28A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9.05.</w:t>
            </w:r>
          </w:p>
          <w:p w14:paraId="1B2A5FCD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prof.dr.sc. Mirela Župan, PFOS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43AA02E1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Tijana Kokić, OGS</w:t>
            </w:r>
          </w:p>
          <w:p w14:paraId="6C3D4F8C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7219796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2EC1145C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23.05.</w:t>
            </w:r>
          </w:p>
          <w:p w14:paraId="4036D01C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dr.sc. Lidija Vojković, ŽSST</w:t>
            </w:r>
          </w:p>
          <w:p w14:paraId="11DA8EFA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8ABC745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ZAGREB </w:t>
            </w:r>
          </w:p>
          <w:p w14:paraId="41084941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(1,5 dan)</w:t>
            </w:r>
          </w:p>
          <w:p w14:paraId="75EF1C60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25.-26.05.</w:t>
            </w:r>
          </w:p>
          <w:p w14:paraId="71207FF0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6D91E24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Tijana Kokić,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OGS</w:t>
            </w:r>
          </w:p>
          <w:p w14:paraId="5265F99C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prof.dr.sc. Mirela Župan, PFOS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2D25A7CB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8A2F396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3E6776FE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3.06.</w:t>
            </w:r>
          </w:p>
          <w:p w14:paraId="224CBC47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Tijana Kokić, OGS</w:t>
            </w:r>
          </w:p>
          <w:p w14:paraId="74DFA6A3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prof.dr.sc. Mirela Župan, PFOS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4308B9EB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</w:p>
          <w:p w14:paraId="40D14C34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38654CF2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6.06.</w:t>
            </w:r>
          </w:p>
          <w:p w14:paraId="2145A287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Tijana Kokić, OGS</w:t>
            </w:r>
          </w:p>
          <w:p w14:paraId="0778DAE1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prof.dr.sc. Mirela Župan, PFOS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7DC4D55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6DD0461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2F1CC0A4" w14:textId="57FDD5E1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25769D97" w14:textId="75CF4C13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21F87858" w14:textId="77777777" w:rsidR="00567B65" w:rsidRPr="002801E1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Europski nalog za blokadu računa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617639" w14:textId="77777777" w:rsidR="00567B65" w:rsidRDefault="00567B65" w:rsidP="002801E1">
            <w:pPr>
              <w:rPr>
                <w:rFonts w:ascii="Times New Roman" w:hAnsi="Times New Roman"/>
                <w:b/>
                <w:lang w:val="hr-HR"/>
              </w:rPr>
            </w:pPr>
          </w:p>
          <w:p w14:paraId="528862F4" w14:textId="61058A4F" w:rsidR="00567B65" w:rsidRPr="002801E1" w:rsidRDefault="00567B65" w:rsidP="002801E1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93" w:type="dxa"/>
          </w:tcPr>
          <w:p w14:paraId="554904D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općinske i županijske razine te suci trgovačkih sudova</w:t>
            </w:r>
          </w:p>
        </w:tc>
        <w:tc>
          <w:tcPr>
            <w:tcW w:w="2268" w:type="dxa"/>
          </w:tcPr>
          <w:p w14:paraId="6F87E3AE" w14:textId="77777777" w:rsidR="00567B65" w:rsidRPr="00E35EB9" w:rsidRDefault="00567B65" w:rsidP="0023313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doc.dr.sc. Jelena Čuveljak, VTSRH </w:t>
            </w:r>
          </w:p>
          <w:p w14:paraId="4B3682D8" w14:textId="77777777" w:rsidR="00567B65" w:rsidRPr="00E35EB9" w:rsidRDefault="00567B65" w:rsidP="0023313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Maja  Josipović, TSZG </w:t>
            </w:r>
          </w:p>
          <w:p w14:paraId="59676B3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D8CFE1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bCs/>
                <w:lang w:val="hr-HR"/>
              </w:rPr>
              <w:t>RC VARAŽDIN – 21.9.</w:t>
            </w:r>
          </w:p>
          <w:p w14:paraId="1D528584" w14:textId="77777777" w:rsidR="00AD12B6" w:rsidRPr="00E35EB9" w:rsidRDefault="00AD12B6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E659130" w14:textId="61908A5D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22.9.</w:t>
            </w:r>
          </w:p>
          <w:p w14:paraId="5D91E16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082533D" w14:textId="4E81AD64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bCs/>
                <w:lang w:val="hr-HR"/>
              </w:rPr>
              <w:t>RC SPLIT – 4.10.</w:t>
            </w:r>
          </w:p>
          <w:p w14:paraId="62C024E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6BC2FFB" w14:textId="796E54DD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bCs/>
                <w:lang w:val="hr-HR"/>
              </w:rPr>
              <w:t>RC OSIJEK – 5.10.</w:t>
            </w:r>
          </w:p>
          <w:p w14:paraId="5C89A46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42BDA45" w14:textId="0231C405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bCs/>
                <w:lang w:val="hr-HR"/>
              </w:rPr>
              <w:t>RC RIJEKA – 11.10.</w:t>
            </w:r>
          </w:p>
          <w:p w14:paraId="4A07FA5E" w14:textId="77777777" w:rsidR="00567B65" w:rsidRPr="00E35EB9" w:rsidRDefault="00567B65" w:rsidP="00AD12B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4002EE02" w14:textId="77777777" w:rsidR="00567B65" w:rsidRPr="006829E9" w:rsidRDefault="00567B65" w:rsidP="00233136">
            <w:pPr>
              <w:rPr>
                <w:lang w:val="hr-HR"/>
              </w:rPr>
            </w:pPr>
          </w:p>
        </w:tc>
      </w:tr>
      <w:tr w:rsidR="00567B65" w:rsidRPr="00453492" w14:paraId="672DBAA0" w14:textId="4B719153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7D171AE8" w14:textId="6D4AB069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A70337C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Pravo na slobodu izražavanja (članak 10.) i pravo na poštovanje privatnog života (članak 8.) iz EKLJP i sudska praksa ESLJP </w:t>
            </w:r>
          </w:p>
        </w:tc>
        <w:tc>
          <w:tcPr>
            <w:tcW w:w="2693" w:type="dxa"/>
          </w:tcPr>
          <w:p w14:paraId="3D7409F8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općinske i županijske razine te suci trgovačkih sudova</w:t>
            </w:r>
          </w:p>
        </w:tc>
        <w:tc>
          <w:tcPr>
            <w:tcW w:w="2268" w:type="dxa"/>
          </w:tcPr>
          <w:p w14:paraId="1F3B4A69" w14:textId="27A6CC6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0A271D7" w14:textId="1A772C0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266FE2B3" w14:textId="6DA180B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Štefica Stažnik ili Lara Barberić, UZRH pred ESLJP </w:t>
            </w:r>
          </w:p>
          <w:p w14:paraId="2D58C2E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9456563" w14:textId="79473EA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91D0BBC" w14:textId="6F0EA69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mr.sc. Senija Ledić, ŽSST</w:t>
            </w:r>
          </w:p>
          <w:p w14:paraId="60F9531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Štefica Stažnik ili Lara Barberić, UZRH pred ESLJP</w:t>
            </w:r>
          </w:p>
          <w:p w14:paraId="6A5832B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49D92D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3C16C9C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4EE828E4" w14:textId="180FC82B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Štefica Stažnik ili Lara Barberić, UZRH pred ESLJP</w:t>
            </w:r>
          </w:p>
          <w:p w14:paraId="4197F97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E49259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20057477" w14:textId="5868235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307EE9C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Štefica Stažnik ili Lara Barberić, UZRH pred ESLJP</w:t>
            </w:r>
          </w:p>
          <w:p w14:paraId="0C51CF1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982D21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RC VARAŽDIN</w:t>
            </w:r>
          </w:p>
          <w:p w14:paraId="6AC1A3C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0FDBF83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Štefica Stažnik ili Lara Barberić, UZRH pred ESLJP</w:t>
            </w:r>
          </w:p>
          <w:p w14:paraId="570147D6" w14:textId="1255422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EE10BBF" w14:textId="77777777" w:rsidR="00567B65" w:rsidRPr="000B6ED8" w:rsidRDefault="00567B65" w:rsidP="00D638ED">
            <w:pPr>
              <w:rPr>
                <w:b/>
                <w:lang w:val="hr-HR"/>
              </w:rPr>
            </w:pPr>
          </w:p>
        </w:tc>
      </w:tr>
    </w:tbl>
    <w:p w14:paraId="4B7D8137" w14:textId="2C97D024" w:rsidR="000B3A28" w:rsidRDefault="000B3A28" w:rsidP="00DB5B38"/>
    <w:p w14:paraId="5718CDF1" w14:textId="77777777" w:rsidR="00233136" w:rsidRDefault="00233136" w:rsidP="00DB5B38"/>
    <w:p w14:paraId="28D30AB3" w14:textId="77777777" w:rsidR="00A90DEB" w:rsidRDefault="00A90DEB" w:rsidP="00DB5B38"/>
    <w:p w14:paraId="434E4833" w14:textId="77777777" w:rsidR="00DB5B38" w:rsidRDefault="00DB5B38" w:rsidP="00DB5B38">
      <w:r>
        <w:t xml:space="preserve">Napomena: </w:t>
      </w:r>
    </w:p>
    <w:p w14:paraId="2D3497D5" w14:textId="77777777" w:rsidR="00DB5B38" w:rsidRDefault="00DB5B38" w:rsidP="00DB5B38">
      <w:r>
        <w:t xml:space="preserve">*Program Pravosudne akademije </w:t>
      </w:r>
      <w:proofErr w:type="gramStart"/>
      <w:r>
        <w:t>će</w:t>
      </w:r>
      <w:proofErr w:type="gramEnd"/>
      <w:r>
        <w:t xml:space="preserve"> se provoditi u skladu s osiguranim financijskim sredstvima i normativnim aktivnostima.</w:t>
      </w:r>
    </w:p>
    <w:p w14:paraId="55B18EE9" w14:textId="77777777" w:rsidR="007E46EC" w:rsidRDefault="00DB5B38" w:rsidP="00DB5B38">
      <w:r>
        <w:t>**Pravosudna akademija zadržava pravo izmjene i dopune Programa.</w:t>
      </w:r>
    </w:p>
    <w:p w14:paraId="17C453E5" w14:textId="77777777" w:rsidR="00FB5F8C" w:rsidRDefault="00FB5F8C" w:rsidP="00FB5F8C">
      <w:r w:rsidRPr="00FB5F8C">
        <w:t>***</w:t>
      </w:r>
      <w:r w:rsidRPr="00FB5F8C">
        <w:rPr>
          <w:b/>
        </w:rPr>
        <w:t>Ponavljanje/Razvijen materijal</w:t>
      </w:r>
      <w:r w:rsidRPr="00FB5F8C">
        <w:t xml:space="preserve"> odnosi se </w:t>
      </w:r>
      <w:proofErr w:type="gramStart"/>
      <w:r w:rsidRPr="00FB5F8C">
        <w:t>na</w:t>
      </w:r>
      <w:proofErr w:type="gramEnd"/>
      <w:r w:rsidRPr="00FB5F8C">
        <w:t xml:space="preserve"> radionice koje su već provedene u Programu za prijašnje godine i/ili za koje postoji izrađen obrazovni materijal. </w:t>
      </w:r>
    </w:p>
    <w:p w14:paraId="61D32419" w14:textId="77777777" w:rsidR="00FB5F8C" w:rsidRPr="00FB5F8C" w:rsidRDefault="00FB5F8C" w:rsidP="00FB5F8C">
      <w:r w:rsidRPr="00FB5F8C">
        <w:t>****</w:t>
      </w:r>
      <w:r w:rsidRPr="00FB5F8C">
        <w:rPr>
          <w:b/>
        </w:rPr>
        <w:t>Teme otvorene za javnost</w:t>
      </w:r>
      <w:r w:rsidRPr="00FB5F8C">
        <w:t xml:space="preserve"> –sudjelovanje u ovim radionicama biti </w:t>
      </w:r>
      <w:proofErr w:type="gramStart"/>
      <w:r w:rsidRPr="00FB5F8C">
        <w:t>će</w:t>
      </w:r>
      <w:proofErr w:type="gramEnd"/>
      <w:r w:rsidRPr="00FB5F8C">
        <w:t xml:space="preserve"> omogućeno </w:t>
      </w:r>
      <w:r w:rsidRPr="00FB5F8C">
        <w:rPr>
          <w:b/>
        </w:rPr>
        <w:t>uz naplatu</w:t>
      </w:r>
      <w:r w:rsidRPr="00FB5F8C">
        <w:t xml:space="preserve"> ograničenom broju zainteresiranih polaznika koji nisu obuhvaćeni ciljnim skupinama Pravosudne akademije.</w:t>
      </w:r>
    </w:p>
    <w:p w14:paraId="7C1CBDDA" w14:textId="77777777" w:rsidR="00FB5F8C" w:rsidRPr="00FB5F8C" w:rsidRDefault="00FB5F8C" w:rsidP="00FB5F8C"/>
    <w:p w14:paraId="75AC4E2D" w14:textId="77777777" w:rsidR="00FB5F8C" w:rsidRDefault="00FB5F8C" w:rsidP="00DB5B38"/>
    <w:sectPr w:rsidR="00FB5F8C" w:rsidSect="0056393E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4DB01" w14:textId="77777777" w:rsidR="007C14DE" w:rsidRDefault="007C14DE" w:rsidP="00850DBC">
      <w:r>
        <w:separator/>
      </w:r>
    </w:p>
  </w:endnote>
  <w:endnote w:type="continuationSeparator" w:id="0">
    <w:p w14:paraId="5A51BE1E" w14:textId="77777777" w:rsidR="007C14DE" w:rsidRDefault="007C14DE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14:paraId="7CFB1D3B" w14:textId="77777777" w:rsidR="00EA62E8" w:rsidRDefault="00EA62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38D" w:rsidRPr="0056438D">
          <w:rPr>
            <w:noProof/>
            <w:lang w:val="hr-HR"/>
          </w:rPr>
          <w:t>21</w:t>
        </w:r>
        <w:r>
          <w:fldChar w:fldCharType="end"/>
        </w:r>
      </w:p>
    </w:sdtContent>
  </w:sdt>
  <w:p w14:paraId="489D6CA0" w14:textId="77777777" w:rsidR="00EA62E8" w:rsidRDefault="00EA6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0E6AE" w14:textId="77777777" w:rsidR="007C14DE" w:rsidRDefault="007C14DE" w:rsidP="00850DBC">
      <w:r>
        <w:separator/>
      </w:r>
    </w:p>
  </w:footnote>
  <w:footnote w:type="continuationSeparator" w:id="0">
    <w:p w14:paraId="2D8D11EB" w14:textId="77777777" w:rsidR="007C14DE" w:rsidRDefault="007C14DE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899"/>
    <w:multiLevelType w:val="hybridMultilevel"/>
    <w:tmpl w:val="D042056E"/>
    <w:lvl w:ilvl="0" w:tplc="84C85D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43CE0"/>
    <w:multiLevelType w:val="hybridMultilevel"/>
    <w:tmpl w:val="2F16C944"/>
    <w:lvl w:ilvl="0" w:tplc="088AFD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D6B03"/>
    <w:multiLevelType w:val="hybridMultilevel"/>
    <w:tmpl w:val="12EEA6F8"/>
    <w:lvl w:ilvl="0" w:tplc="FB9AE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4B08"/>
    <w:multiLevelType w:val="hybridMultilevel"/>
    <w:tmpl w:val="898094A4"/>
    <w:lvl w:ilvl="0" w:tplc="C2A24276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52CA8"/>
    <w:multiLevelType w:val="hybridMultilevel"/>
    <w:tmpl w:val="7AAA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736"/>
    <w:multiLevelType w:val="hybridMultilevel"/>
    <w:tmpl w:val="5732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3621"/>
    <w:multiLevelType w:val="hybridMultilevel"/>
    <w:tmpl w:val="E322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54AA"/>
    <w:multiLevelType w:val="hybridMultilevel"/>
    <w:tmpl w:val="8FAAE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63077"/>
    <w:multiLevelType w:val="hybridMultilevel"/>
    <w:tmpl w:val="F77ACCD0"/>
    <w:lvl w:ilvl="0" w:tplc="882436E4">
      <w:start w:val="2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62112"/>
    <w:multiLevelType w:val="hybridMultilevel"/>
    <w:tmpl w:val="204C7DFC"/>
    <w:lvl w:ilvl="0" w:tplc="EAF0832E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C612F"/>
    <w:multiLevelType w:val="hybridMultilevel"/>
    <w:tmpl w:val="734C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E26FF"/>
    <w:multiLevelType w:val="hybridMultilevel"/>
    <w:tmpl w:val="46E2C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6A73"/>
    <w:multiLevelType w:val="hybridMultilevel"/>
    <w:tmpl w:val="836A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73A5D"/>
    <w:multiLevelType w:val="hybridMultilevel"/>
    <w:tmpl w:val="BF58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B31BA"/>
    <w:multiLevelType w:val="hybridMultilevel"/>
    <w:tmpl w:val="13FCF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872E3"/>
    <w:multiLevelType w:val="hybridMultilevel"/>
    <w:tmpl w:val="EAC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87FB7"/>
    <w:multiLevelType w:val="hybridMultilevel"/>
    <w:tmpl w:val="C9487BAA"/>
    <w:lvl w:ilvl="0" w:tplc="A84856FA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F342A"/>
    <w:multiLevelType w:val="hybridMultilevel"/>
    <w:tmpl w:val="FC1E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1231F"/>
    <w:multiLevelType w:val="hybridMultilevel"/>
    <w:tmpl w:val="F1306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12486"/>
    <w:multiLevelType w:val="hybridMultilevel"/>
    <w:tmpl w:val="BFE2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F5F48"/>
    <w:multiLevelType w:val="hybridMultilevel"/>
    <w:tmpl w:val="F2B6D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741AB"/>
    <w:multiLevelType w:val="hybridMultilevel"/>
    <w:tmpl w:val="7CC896CA"/>
    <w:lvl w:ilvl="0" w:tplc="AE9045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96824"/>
    <w:multiLevelType w:val="hybridMultilevel"/>
    <w:tmpl w:val="AB2434BC"/>
    <w:lvl w:ilvl="0" w:tplc="964C5D8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05B2B"/>
    <w:multiLevelType w:val="hybridMultilevel"/>
    <w:tmpl w:val="7F56811C"/>
    <w:lvl w:ilvl="0" w:tplc="056EB1C8">
      <w:start w:val="2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665AD7"/>
    <w:multiLevelType w:val="hybridMultilevel"/>
    <w:tmpl w:val="3BA81A72"/>
    <w:lvl w:ilvl="0" w:tplc="DA5C8726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3"/>
  </w:num>
  <w:num w:numId="5">
    <w:abstractNumId w:val="7"/>
  </w:num>
  <w:num w:numId="6">
    <w:abstractNumId w:val="12"/>
  </w:num>
  <w:num w:numId="7">
    <w:abstractNumId w:val="24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5"/>
  </w:num>
  <w:num w:numId="13">
    <w:abstractNumId w:val="19"/>
  </w:num>
  <w:num w:numId="14">
    <w:abstractNumId w:val="6"/>
  </w:num>
  <w:num w:numId="15">
    <w:abstractNumId w:val="4"/>
  </w:num>
  <w:num w:numId="16">
    <w:abstractNumId w:val="17"/>
  </w:num>
  <w:num w:numId="17">
    <w:abstractNumId w:val="10"/>
  </w:num>
  <w:num w:numId="18">
    <w:abstractNumId w:val="1"/>
  </w:num>
  <w:num w:numId="19">
    <w:abstractNumId w:val="15"/>
  </w:num>
  <w:num w:numId="20">
    <w:abstractNumId w:val="18"/>
  </w:num>
  <w:num w:numId="21">
    <w:abstractNumId w:val="16"/>
  </w:num>
  <w:num w:numId="22">
    <w:abstractNumId w:val="9"/>
  </w:num>
  <w:num w:numId="23">
    <w:abstractNumId w:val="22"/>
  </w:num>
  <w:num w:numId="24">
    <w:abstractNumId w:val="0"/>
  </w:num>
  <w:num w:numId="25">
    <w:abstractNumId w:val="11"/>
  </w:num>
  <w:num w:numId="26">
    <w:abstractNumId w:val="23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00A6"/>
    <w:rsid w:val="00001EB8"/>
    <w:rsid w:val="00003179"/>
    <w:rsid w:val="00011CA1"/>
    <w:rsid w:val="000205AA"/>
    <w:rsid w:val="0002131E"/>
    <w:rsid w:val="00026173"/>
    <w:rsid w:val="0003342C"/>
    <w:rsid w:val="000351EA"/>
    <w:rsid w:val="00036A15"/>
    <w:rsid w:val="00044B83"/>
    <w:rsid w:val="00046B67"/>
    <w:rsid w:val="00046E84"/>
    <w:rsid w:val="00054057"/>
    <w:rsid w:val="000546C0"/>
    <w:rsid w:val="00055984"/>
    <w:rsid w:val="00056D2D"/>
    <w:rsid w:val="00062502"/>
    <w:rsid w:val="00062F2B"/>
    <w:rsid w:val="00063BE8"/>
    <w:rsid w:val="00086DBC"/>
    <w:rsid w:val="0009147D"/>
    <w:rsid w:val="00092451"/>
    <w:rsid w:val="00094E3D"/>
    <w:rsid w:val="00095335"/>
    <w:rsid w:val="000A1483"/>
    <w:rsid w:val="000A37AD"/>
    <w:rsid w:val="000A6183"/>
    <w:rsid w:val="000B0EA3"/>
    <w:rsid w:val="000B17B0"/>
    <w:rsid w:val="000B3A28"/>
    <w:rsid w:val="000B54BC"/>
    <w:rsid w:val="000B54C9"/>
    <w:rsid w:val="000B5D27"/>
    <w:rsid w:val="000B6ED8"/>
    <w:rsid w:val="000B7855"/>
    <w:rsid w:val="000C1BC4"/>
    <w:rsid w:val="000C4199"/>
    <w:rsid w:val="000D054D"/>
    <w:rsid w:val="000E0CCB"/>
    <w:rsid w:val="000E1456"/>
    <w:rsid w:val="000E32B5"/>
    <w:rsid w:val="000E6738"/>
    <w:rsid w:val="000F0CED"/>
    <w:rsid w:val="000F5DEE"/>
    <w:rsid w:val="0010358C"/>
    <w:rsid w:val="00115C74"/>
    <w:rsid w:val="00120D3B"/>
    <w:rsid w:val="00122111"/>
    <w:rsid w:val="00126BDD"/>
    <w:rsid w:val="001326D7"/>
    <w:rsid w:val="00133AC6"/>
    <w:rsid w:val="00135648"/>
    <w:rsid w:val="00135B95"/>
    <w:rsid w:val="00141752"/>
    <w:rsid w:val="00141AA9"/>
    <w:rsid w:val="00145D11"/>
    <w:rsid w:val="0015079C"/>
    <w:rsid w:val="0015180F"/>
    <w:rsid w:val="00153925"/>
    <w:rsid w:val="00154FDA"/>
    <w:rsid w:val="001644C9"/>
    <w:rsid w:val="00164A8A"/>
    <w:rsid w:val="0016651E"/>
    <w:rsid w:val="001674A6"/>
    <w:rsid w:val="00170150"/>
    <w:rsid w:val="00172E8A"/>
    <w:rsid w:val="00175278"/>
    <w:rsid w:val="00180983"/>
    <w:rsid w:val="00184502"/>
    <w:rsid w:val="00192F90"/>
    <w:rsid w:val="00196680"/>
    <w:rsid w:val="001A1FE9"/>
    <w:rsid w:val="001A3DD8"/>
    <w:rsid w:val="001A5568"/>
    <w:rsid w:val="001A5D8E"/>
    <w:rsid w:val="001B3AC1"/>
    <w:rsid w:val="001C282D"/>
    <w:rsid w:val="001C6413"/>
    <w:rsid w:val="001D492D"/>
    <w:rsid w:val="001E19BB"/>
    <w:rsid w:val="001E21BB"/>
    <w:rsid w:val="001E3A88"/>
    <w:rsid w:val="001E5012"/>
    <w:rsid w:val="001F039C"/>
    <w:rsid w:val="001F1491"/>
    <w:rsid w:val="001F1C86"/>
    <w:rsid w:val="001F61E1"/>
    <w:rsid w:val="00201D90"/>
    <w:rsid w:val="002103FC"/>
    <w:rsid w:val="0021131F"/>
    <w:rsid w:val="00222909"/>
    <w:rsid w:val="00233136"/>
    <w:rsid w:val="002345F9"/>
    <w:rsid w:val="00236E65"/>
    <w:rsid w:val="00240256"/>
    <w:rsid w:val="00254078"/>
    <w:rsid w:val="00263F32"/>
    <w:rsid w:val="00274AFD"/>
    <w:rsid w:val="0027577D"/>
    <w:rsid w:val="002801E1"/>
    <w:rsid w:val="00282D4E"/>
    <w:rsid w:val="00283581"/>
    <w:rsid w:val="0028472B"/>
    <w:rsid w:val="00287DF3"/>
    <w:rsid w:val="00293545"/>
    <w:rsid w:val="00294791"/>
    <w:rsid w:val="00296922"/>
    <w:rsid w:val="002A6E18"/>
    <w:rsid w:val="002B0C16"/>
    <w:rsid w:val="002B123F"/>
    <w:rsid w:val="002B4FEB"/>
    <w:rsid w:val="002B5854"/>
    <w:rsid w:val="002B73FB"/>
    <w:rsid w:val="002C4C5E"/>
    <w:rsid w:val="002C5A17"/>
    <w:rsid w:val="002C7F1C"/>
    <w:rsid w:val="002D20ED"/>
    <w:rsid w:val="002D5AC2"/>
    <w:rsid w:val="002D7C1C"/>
    <w:rsid w:val="002E5786"/>
    <w:rsid w:val="002E5DC4"/>
    <w:rsid w:val="002E7E88"/>
    <w:rsid w:val="002E7EE8"/>
    <w:rsid w:val="002F1AC4"/>
    <w:rsid w:val="002F3FCD"/>
    <w:rsid w:val="002F6824"/>
    <w:rsid w:val="002F6E99"/>
    <w:rsid w:val="002F7316"/>
    <w:rsid w:val="002F75B0"/>
    <w:rsid w:val="0030167E"/>
    <w:rsid w:val="00301AD5"/>
    <w:rsid w:val="003305F7"/>
    <w:rsid w:val="00330F3B"/>
    <w:rsid w:val="00331291"/>
    <w:rsid w:val="00332683"/>
    <w:rsid w:val="003341CD"/>
    <w:rsid w:val="003413E6"/>
    <w:rsid w:val="00344B73"/>
    <w:rsid w:val="00345EE2"/>
    <w:rsid w:val="0034611B"/>
    <w:rsid w:val="00350C54"/>
    <w:rsid w:val="0035523D"/>
    <w:rsid w:val="00356D04"/>
    <w:rsid w:val="00366047"/>
    <w:rsid w:val="00372A48"/>
    <w:rsid w:val="00376D67"/>
    <w:rsid w:val="00382789"/>
    <w:rsid w:val="00385972"/>
    <w:rsid w:val="00387F05"/>
    <w:rsid w:val="00391068"/>
    <w:rsid w:val="00395F26"/>
    <w:rsid w:val="00397D71"/>
    <w:rsid w:val="003A0ADB"/>
    <w:rsid w:val="003A60AC"/>
    <w:rsid w:val="003A6336"/>
    <w:rsid w:val="003B23D2"/>
    <w:rsid w:val="003C4576"/>
    <w:rsid w:val="003C65DB"/>
    <w:rsid w:val="003D267A"/>
    <w:rsid w:val="003D26A3"/>
    <w:rsid w:val="003D4003"/>
    <w:rsid w:val="003D4136"/>
    <w:rsid w:val="003D4CB7"/>
    <w:rsid w:val="003D67E1"/>
    <w:rsid w:val="003D7129"/>
    <w:rsid w:val="003D7A61"/>
    <w:rsid w:val="003E4D53"/>
    <w:rsid w:val="003E6D6E"/>
    <w:rsid w:val="003F07C6"/>
    <w:rsid w:val="003F1F1F"/>
    <w:rsid w:val="003F2EE1"/>
    <w:rsid w:val="003F390C"/>
    <w:rsid w:val="0040066C"/>
    <w:rsid w:val="0041304A"/>
    <w:rsid w:val="0042191A"/>
    <w:rsid w:val="0042504B"/>
    <w:rsid w:val="0043170F"/>
    <w:rsid w:val="00432261"/>
    <w:rsid w:val="00433683"/>
    <w:rsid w:val="004371D8"/>
    <w:rsid w:val="00437748"/>
    <w:rsid w:val="0044421E"/>
    <w:rsid w:val="0044670F"/>
    <w:rsid w:val="00451389"/>
    <w:rsid w:val="00452F44"/>
    <w:rsid w:val="00453492"/>
    <w:rsid w:val="00455222"/>
    <w:rsid w:val="00456AD2"/>
    <w:rsid w:val="004572BC"/>
    <w:rsid w:val="00473F62"/>
    <w:rsid w:val="004822D1"/>
    <w:rsid w:val="00485400"/>
    <w:rsid w:val="0049029C"/>
    <w:rsid w:val="00494DE4"/>
    <w:rsid w:val="0049615D"/>
    <w:rsid w:val="00497710"/>
    <w:rsid w:val="004A3328"/>
    <w:rsid w:val="004A4043"/>
    <w:rsid w:val="004B4982"/>
    <w:rsid w:val="004B5926"/>
    <w:rsid w:val="004C1278"/>
    <w:rsid w:val="004C38B0"/>
    <w:rsid w:val="004D1BCE"/>
    <w:rsid w:val="004D23C4"/>
    <w:rsid w:val="004E2A7E"/>
    <w:rsid w:val="004E4964"/>
    <w:rsid w:val="004E4C25"/>
    <w:rsid w:val="004E4C4C"/>
    <w:rsid w:val="004F6160"/>
    <w:rsid w:val="004F65EC"/>
    <w:rsid w:val="00500093"/>
    <w:rsid w:val="00503207"/>
    <w:rsid w:val="00504B58"/>
    <w:rsid w:val="00505352"/>
    <w:rsid w:val="00505898"/>
    <w:rsid w:val="00516652"/>
    <w:rsid w:val="00522344"/>
    <w:rsid w:val="005372E7"/>
    <w:rsid w:val="00543285"/>
    <w:rsid w:val="0054644E"/>
    <w:rsid w:val="00553134"/>
    <w:rsid w:val="0056393E"/>
    <w:rsid w:val="005640E0"/>
    <w:rsid w:val="0056438D"/>
    <w:rsid w:val="00566EC9"/>
    <w:rsid w:val="00567B65"/>
    <w:rsid w:val="00573407"/>
    <w:rsid w:val="005776C2"/>
    <w:rsid w:val="0058263E"/>
    <w:rsid w:val="0058473C"/>
    <w:rsid w:val="005854F7"/>
    <w:rsid w:val="00587051"/>
    <w:rsid w:val="00587F39"/>
    <w:rsid w:val="00590213"/>
    <w:rsid w:val="0059260A"/>
    <w:rsid w:val="005930DD"/>
    <w:rsid w:val="005A78E5"/>
    <w:rsid w:val="005C1A99"/>
    <w:rsid w:val="005C20AF"/>
    <w:rsid w:val="005D3781"/>
    <w:rsid w:val="005E13BD"/>
    <w:rsid w:val="005F0663"/>
    <w:rsid w:val="005F13E5"/>
    <w:rsid w:val="006044B5"/>
    <w:rsid w:val="006105BB"/>
    <w:rsid w:val="00610DFD"/>
    <w:rsid w:val="00611893"/>
    <w:rsid w:val="0061448D"/>
    <w:rsid w:val="00614F0E"/>
    <w:rsid w:val="00617EBE"/>
    <w:rsid w:val="00624084"/>
    <w:rsid w:val="0062637D"/>
    <w:rsid w:val="00631DF4"/>
    <w:rsid w:val="006341B5"/>
    <w:rsid w:val="00634E89"/>
    <w:rsid w:val="00636158"/>
    <w:rsid w:val="006408BA"/>
    <w:rsid w:val="006535D5"/>
    <w:rsid w:val="00654AF6"/>
    <w:rsid w:val="00654FC5"/>
    <w:rsid w:val="00656AD4"/>
    <w:rsid w:val="00661BEF"/>
    <w:rsid w:val="00665560"/>
    <w:rsid w:val="0067301B"/>
    <w:rsid w:val="0067482E"/>
    <w:rsid w:val="00680103"/>
    <w:rsid w:val="00681515"/>
    <w:rsid w:val="006829E9"/>
    <w:rsid w:val="006837D0"/>
    <w:rsid w:val="006874E0"/>
    <w:rsid w:val="006875F7"/>
    <w:rsid w:val="00687722"/>
    <w:rsid w:val="0068772E"/>
    <w:rsid w:val="006910EC"/>
    <w:rsid w:val="00692F0F"/>
    <w:rsid w:val="0069315D"/>
    <w:rsid w:val="00694760"/>
    <w:rsid w:val="006A0FF0"/>
    <w:rsid w:val="006B1B93"/>
    <w:rsid w:val="006B2BCD"/>
    <w:rsid w:val="006B41D9"/>
    <w:rsid w:val="006B7062"/>
    <w:rsid w:val="006C63BD"/>
    <w:rsid w:val="006D23C5"/>
    <w:rsid w:val="006D7F95"/>
    <w:rsid w:val="006E0F36"/>
    <w:rsid w:val="006E2BBF"/>
    <w:rsid w:val="006E4A25"/>
    <w:rsid w:val="006E5B7F"/>
    <w:rsid w:val="006F02FC"/>
    <w:rsid w:val="006F3C96"/>
    <w:rsid w:val="006F6385"/>
    <w:rsid w:val="00700CA3"/>
    <w:rsid w:val="00700CF8"/>
    <w:rsid w:val="00705472"/>
    <w:rsid w:val="00705AB0"/>
    <w:rsid w:val="00705D53"/>
    <w:rsid w:val="00705E44"/>
    <w:rsid w:val="00706FFA"/>
    <w:rsid w:val="007119AD"/>
    <w:rsid w:val="007120F2"/>
    <w:rsid w:val="00713AD2"/>
    <w:rsid w:val="00726362"/>
    <w:rsid w:val="00727151"/>
    <w:rsid w:val="00730D13"/>
    <w:rsid w:val="0073511F"/>
    <w:rsid w:val="00735B17"/>
    <w:rsid w:val="00737B3C"/>
    <w:rsid w:val="00740BDD"/>
    <w:rsid w:val="007438FD"/>
    <w:rsid w:val="00746CEA"/>
    <w:rsid w:val="00751F70"/>
    <w:rsid w:val="007550CE"/>
    <w:rsid w:val="00755689"/>
    <w:rsid w:val="007576AC"/>
    <w:rsid w:val="00760CDF"/>
    <w:rsid w:val="0076395F"/>
    <w:rsid w:val="00771429"/>
    <w:rsid w:val="00772006"/>
    <w:rsid w:val="007720BC"/>
    <w:rsid w:val="007742D3"/>
    <w:rsid w:val="00774C6D"/>
    <w:rsid w:val="00794C12"/>
    <w:rsid w:val="00797DE8"/>
    <w:rsid w:val="007A23CA"/>
    <w:rsid w:val="007A47D5"/>
    <w:rsid w:val="007A60A4"/>
    <w:rsid w:val="007A63B2"/>
    <w:rsid w:val="007B1BE4"/>
    <w:rsid w:val="007B223C"/>
    <w:rsid w:val="007B2400"/>
    <w:rsid w:val="007B593A"/>
    <w:rsid w:val="007C0EAC"/>
    <w:rsid w:val="007C14DE"/>
    <w:rsid w:val="007C3612"/>
    <w:rsid w:val="007C4331"/>
    <w:rsid w:val="007C5C7A"/>
    <w:rsid w:val="007D0A26"/>
    <w:rsid w:val="007D27A3"/>
    <w:rsid w:val="007D310D"/>
    <w:rsid w:val="007D7AF5"/>
    <w:rsid w:val="007E06EB"/>
    <w:rsid w:val="007E1273"/>
    <w:rsid w:val="007E46EC"/>
    <w:rsid w:val="007F26E7"/>
    <w:rsid w:val="007F483F"/>
    <w:rsid w:val="00801B33"/>
    <w:rsid w:val="00801CBE"/>
    <w:rsid w:val="00802DFE"/>
    <w:rsid w:val="0080521A"/>
    <w:rsid w:val="00805A6E"/>
    <w:rsid w:val="00814401"/>
    <w:rsid w:val="008173E4"/>
    <w:rsid w:val="00834B35"/>
    <w:rsid w:val="008355B8"/>
    <w:rsid w:val="00840FD0"/>
    <w:rsid w:val="00842620"/>
    <w:rsid w:val="008449D5"/>
    <w:rsid w:val="00844C70"/>
    <w:rsid w:val="00846A94"/>
    <w:rsid w:val="00846DB9"/>
    <w:rsid w:val="00850815"/>
    <w:rsid w:val="0085089B"/>
    <w:rsid w:val="00850DBC"/>
    <w:rsid w:val="00853254"/>
    <w:rsid w:val="00854CAC"/>
    <w:rsid w:val="00854CE7"/>
    <w:rsid w:val="008630D1"/>
    <w:rsid w:val="008648FC"/>
    <w:rsid w:val="00871205"/>
    <w:rsid w:val="00871A9B"/>
    <w:rsid w:val="00874AA8"/>
    <w:rsid w:val="00886E3F"/>
    <w:rsid w:val="00886FE9"/>
    <w:rsid w:val="00891F19"/>
    <w:rsid w:val="0089329B"/>
    <w:rsid w:val="008933B2"/>
    <w:rsid w:val="00894CAA"/>
    <w:rsid w:val="00896ED7"/>
    <w:rsid w:val="008A645F"/>
    <w:rsid w:val="008B20B7"/>
    <w:rsid w:val="008B7811"/>
    <w:rsid w:val="008C3B31"/>
    <w:rsid w:val="008C4A68"/>
    <w:rsid w:val="008D1294"/>
    <w:rsid w:val="008D3A0F"/>
    <w:rsid w:val="008E5B3D"/>
    <w:rsid w:val="008E60DD"/>
    <w:rsid w:val="008F2ADE"/>
    <w:rsid w:val="008F53D5"/>
    <w:rsid w:val="00904643"/>
    <w:rsid w:val="0091316D"/>
    <w:rsid w:val="00914942"/>
    <w:rsid w:val="00920001"/>
    <w:rsid w:val="00923221"/>
    <w:rsid w:val="00926A3A"/>
    <w:rsid w:val="009275BC"/>
    <w:rsid w:val="00931D31"/>
    <w:rsid w:val="00933212"/>
    <w:rsid w:val="009346E0"/>
    <w:rsid w:val="00934D11"/>
    <w:rsid w:val="00935061"/>
    <w:rsid w:val="00935174"/>
    <w:rsid w:val="00935AE5"/>
    <w:rsid w:val="00936D8C"/>
    <w:rsid w:val="0094081A"/>
    <w:rsid w:val="0095287E"/>
    <w:rsid w:val="0095683D"/>
    <w:rsid w:val="00961675"/>
    <w:rsid w:val="009661E4"/>
    <w:rsid w:val="00966EA8"/>
    <w:rsid w:val="00971EE3"/>
    <w:rsid w:val="00972D78"/>
    <w:rsid w:val="00973CA9"/>
    <w:rsid w:val="00975028"/>
    <w:rsid w:val="00977124"/>
    <w:rsid w:val="00982421"/>
    <w:rsid w:val="00985179"/>
    <w:rsid w:val="009A320B"/>
    <w:rsid w:val="009A40F0"/>
    <w:rsid w:val="009B158A"/>
    <w:rsid w:val="009C18DE"/>
    <w:rsid w:val="009D15A3"/>
    <w:rsid w:val="009D1819"/>
    <w:rsid w:val="009E282E"/>
    <w:rsid w:val="009E786E"/>
    <w:rsid w:val="009F11FE"/>
    <w:rsid w:val="009F3550"/>
    <w:rsid w:val="009F40AE"/>
    <w:rsid w:val="009F49E7"/>
    <w:rsid w:val="00A001F4"/>
    <w:rsid w:val="00A0100A"/>
    <w:rsid w:val="00A04E68"/>
    <w:rsid w:val="00A131CB"/>
    <w:rsid w:val="00A14B46"/>
    <w:rsid w:val="00A1665C"/>
    <w:rsid w:val="00A16DD9"/>
    <w:rsid w:val="00A2147B"/>
    <w:rsid w:val="00A23EBB"/>
    <w:rsid w:val="00A346D7"/>
    <w:rsid w:val="00A36A5B"/>
    <w:rsid w:val="00A37403"/>
    <w:rsid w:val="00A4267D"/>
    <w:rsid w:val="00A42F77"/>
    <w:rsid w:val="00A43559"/>
    <w:rsid w:val="00A463E6"/>
    <w:rsid w:val="00A522D6"/>
    <w:rsid w:val="00A54098"/>
    <w:rsid w:val="00A54CA1"/>
    <w:rsid w:val="00A55CBE"/>
    <w:rsid w:val="00A650FB"/>
    <w:rsid w:val="00A65CAA"/>
    <w:rsid w:val="00A66E11"/>
    <w:rsid w:val="00A7632C"/>
    <w:rsid w:val="00A82AE7"/>
    <w:rsid w:val="00A8400F"/>
    <w:rsid w:val="00A869EB"/>
    <w:rsid w:val="00A90473"/>
    <w:rsid w:val="00A90DEB"/>
    <w:rsid w:val="00A9170A"/>
    <w:rsid w:val="00A97655"/>
    <w:rsid w:val="00AA1004"/>
    <w:rsid w:val="00AA16A7"/>
    <w:rsid w:val="00AA2AF6"/>
    <w:rsid w:val="00AA45ED"/>
    <w:rsid w:val="00AA5CC9"/>
    <w:rsid w:val="00AA6002"/>
    <w:rsid w:val="00AB370E"/>
    <w:rsid w:val="00AB746E"/>
    <w:rsid w:val="00AC0013"/>
    <w:rsid w:val="00AC7911"/>
    <w:rsid w:val="00AD12B6"/>
    <w:rsid w:val="00AD14FF"/>
    <w:rsid w:val="00AD31BA"/>
    <w:rsid w:val="00AF29A6"/>
    <w:rsid w:val="00AF6A4A"/>
    <w:rsid w:val="00AF7A7E"/>
    <w:rsid w:val="00B01256"/>
    <w:rsid w:val="00B0135E"/>
    <w:rsid w:val="00B0193E"/>
    <w:rsid w:val="00B03DCB"/>
    <w:rsid w:val="00B0512D"/>
    <w:rsid w:val="00B0625F"/>
    <w:rsid w:val="00B07974"/>
    <w:rsid w:val="00B10DEF"/>
    <w:rsid w:val="00B113B8"/>
    <w:rsid w:val="00B14FF5"/>
    <w:rsid w:val="00B15004"/>
    <w:rsid w:val="00B172B9"/>
    <w:rsid w:val="00B20D34"/>
    <w:rsid w:val="00B21238"/>
    <w:rsid w:val="00B23A2A"/>
    <w:rsid w:val="00B24465"/>
    <w:rsid w:val="00B247D8"/>
    <w:rsid w:val="00B2639B"/>
    <w:rsid w:val="00B27305"/>
    <w:rsid w:val="00B30310"/>
    <w:rsid w:val="00B32070"/>
    <w:rsid w:val="00B33EFC"/>
    <w:rsid w:val="00B35C2F"/>
    <w:rsid w:val="00B45861"/>
    <w:rsid w:val="00B523B5"/>
    <w:rsid w:val="00B53962"/>
    <w:rsid w:val="00B54D80"/>
    <w:rsid w:val="00B571D2"/>
    <w:rsid w:val="00B62B35"/>
    <w:rsid w:val="00B6758B"/>
    <w:rsid w:val="00B70AD7"/>
    <w:rsid w:val="00B75A28"/>
    <w:rsid w:val="00B849BC"/>
    <w:rsid w:val="00B86036"/>
    <w:rsid w:val="00B86AF8"/>
    <w:rsid w:val="00B877F5"/>
    <w:rsid w:val="00B93A3B"/>
    <w:rsid w:val="00BA213D"/>
    <w:rsid w:val="00BA4DE1"/>
    <w:rsid w:val="00BB02AD"/>
    <w:rsid w:val="00BB1948"/>
    <w:rsid w:val="00BB1C45"/>
    <w:rsid w:val="00BB73A5"/>
    <w:rsid w:val="00BC5017"/>
    <w:rsid w:val="00BC6BEE"/>
    <w:rsid w:val="00BD2ED9"/>
    <w:rsid w:val="00BD611E"/>
    <w:rsid w:val="00BE0F73"/>
    <w:rsid w:val="00BE3EB5"/>
    <w:rsid w:val="00BE55D2"/>
    <w:rsid w:val="00BE63DA"/>
    <w:rsid w:val="00BE69DA"/>
    <w:rsid w:val="00BF11F7"/>
    <w:rsid w:val="00BF7FF0"/>
    <w:rsid w:val="00C03128"/>
    <w:rsid w:val="00C03CF2"/>
    <w:rsid w:val="00C0581A"/>
    <w:rsid w:val="00C06D6A"/>
    <w:rsid w:val="00C1076A"/>
    <w:rsid w:val="00C11A44"/>
    <w:rsid w:val="00C21417"/>
    <w:rsid w:val="00C22726"/>
    <w:rsid w:val="00C36295"/>
    <w:rsid w:val="00C41875"/>
    <w:rsid w:val="00C45BFC"/>
    <w:rsid w:val="00C5551E"/>
    <w:rsid w:val="00C70E75"/>
    <w:rsid w:val="00C70EDA"/>
    <w:rsid w:val="00C71833"/>
    <w:rsid w:val="00C761D6"/>
    <w:rsid w:val="00C77E6D"/>
    <w:rsid w:val="00C84422"/>
    <w:rsid w:val="00C90517"/>
    <w:rsid w:val="00C9379F"/>
    <w:rsid w:val="00C93C82"/>
    <w:rsid w:val="00C9706A"/>
    <w:rsid w:val="00C97AF3"/>
    <w:rsid w:val="00CA4555"/>
    <w:rsid w:val="00CA6900"/>
    <w:rsid w:val="00CB0CE0"/>
    <w:rsid w:val="00CB368D"/>
    <w:rsid w:val="00CB40F0"/>
    <w:rsid w:val="00CB5510"/>
    <w:rsid w:val="00CB7794"/>
    <w:rsid w:val="00CC32BD"/>
    <w:rsid w:val="00CC790E"/>
    <w:rsid w:val="00CD1D5F"/>
    <w:rsid w:val="00CE0D52"/>
    <w:rsid w:val="00CE25FE"/>
    <w:rsid w:val="00CE671D"/>
    <w:rsid w:val="00CE721E"/>
    <w:rsid w:val="00CF0007"/>
    <w:rsid w:val="00CF0A40"/>
    <w:rsid w:val="00CF3B7A"/>
    <w:rsid w:val="00CF6DC9"/>
    <w:rsid w:val="00D0304A"/>
    <w:rsid w:val="00D03082"/>
    <w:rsid w:val="00D03D05"/>
    <w:rsid w:val="00D16479"/>
    <w:rsid w:val="00D16E18"/>
    <w:rsid w:val="00D17859"/>
    <w:rsid w:val="00D22AE9"/>
    <w:rsid w:val="00D23D22"/>
    <w:rsid w:val="00D273AC"/>
    <w:rsid w:val="00D3012D"/>
    <w:rsid w:val="00D310FA"/>
    <w:rsid w:val="00D32029"/>
    <w:rsid w:val="00D50187"/>
    <w:rsid w:val="00D51556"/>
    <w:rsid w:val="00D51E3E"/>
    <w:rsid w:val="00D53FD6"/>
    <w:rsid w:val="00D57344"/>
    <w:rsid w:val="00D602BA"/>
    <w:rsid w:val="00D60B1C"/>
    <w:rsid w:val="00D61705"/>
    <w:rsid w:val="00D62621"/>
    <w:rsid w:val="00D638ED"/>
    <w:rsid w:val="00D748C7"/>
    <w:rsid w:val="00D76D79"/>
    <w:rsid w:val="00D77DDE"/>
    <w:rsid w:val="00D80515"/>
    <w:rsid w:val="00D90019"/>
    <w:rsid w:val="00D90262"/>
    <w:rsid w:val="00D9149A"/>
    <w:rsid w:val="00D92ACA"/>
    <w:rsid w:val="00D941F0"/>
    <w:rsid w:val="00D9464E"/>
    <w:rsid w:val="00D96E47"/>
    <w:rsid w:val="00D97E42"/>
    <w:rsid w:val="00DA098A"/>
    <w:rsid w:val="00DA2168"/>
    <w:rsid w:val="00DA460F"/>
    <w:rsid w:val="00DA4DFB"/>
    <w:rsid w:val="00DA7054"/>
    <w:rsid w:val="00DB052E"/>
    <w:rsid w:val="00DB4FE3"/>
    <w:rsid w:val="00DB5B38"/>
    <w:rsid w:val="00DC5A7B"/>
    <w:rsid w:val="00DC6774"/>
    <w:rsid w:val="00DC7EAD"/>
    <w:rsid w:val="00DD0831"/>
    <w:rsid w:val="00DD676B"/>
    <w:rsid w:val="00DE01DC"/>
    <w:rsid w:val="00DE6310"/>
    <w:rsid w:val="00DF0D80"/>
    <w:rsid w:val="00DF1F9F"/>
    <w:rsid w:val="00DF2FBA"/>
    <w:rsid w:val="00DF7961"/>
    <w:rsid w:val="00E00FA2"/>
    <w:rsid w:val="00E01AAD"/>
    <w:rsid w:val="00E059B8"/>
    <w:rsid w:val="00E06AD1"/>
    <w:rsid w:val="00E10238"/>
    <w:rsid w:val="00E13976"/>
    <w:rsid w:val="00E201ED"/>
    <w:rsid w:val="00E22BE3"/>
    <w:rsid w:val="00E24015"/>
    <w:rsid w:val="00E25057"/>
    <w:rsid w:val="00E330BF"/>
    <w:rsid w:val="00E33285"/>
    <w:rsid w:val="00E35EB9"/>
    <w:rsid w:val="00E362A6"/>
    <w:rsid w:val="00E36772"/>
    <w:rsid w:val="00E369A5"/>
    <w:rsid w:val="00E40A53"/>
    <w:rsid w:val="00E414AD"/>
    <w:rsid w:val="00E42567"/>
    <w:rsid w:val="00E4357F"/>
    <w:rsid w:val="00E44704"/>
    <w:rsid w:val="00E4723E"/>
    <w:rsid w:val="00E5099C"/>
    <w:rsid w:val="00E576AD"/>
    <w:rsid w:val="00E60E18"/>
    <w:rsid w:val="00E73EEB"/>
    <w:rsid w:val="00E751E3"/>
    <w:rsid w:val="00E81BA4"/>
    <w:rsid w:val="00E84D69"/>
    <w:rsid w:val="00E857F1"/>
    <w:rsid w:val="00E87329"/>
    <w:rsid w:val="00E91C82"/>
    <w:rsid w:val="00E92812"/>
    <w:rsid w:val="00E940A8"/>
    <w:rsid w:val="00EA3243"/>
    <w:rsid w:val="00EA62E8"/>
    <w:rsid w:val="00EA6521"/>
    <w:rsid w:val="00EA74BA"/>
    <w:rsid w:val="00EA7E62"/>
    <w:rsid w:val="00EB05CF"/>
    <w:rsid w:val="00EB0E88"/>
    <w:rsid w:val="00EB3099"/>
    <w:rsid w:val="00EB3D26"/>
    <w:rsid w:val="00EB4426"/>
    <w:rsid w:val="00EC02FF"/>
    <w:rsid w:val="00EC1FA1"/>
    <w:rsid w:val="00EC457B"/>
    <w:rsid w:val="00EC45A2"/>
    <w:rsid w:val="00ED5391"/>
    <w:rsid w:val="00ED5DE2"/>
    <w:rsid w:val="00ED7827"/>
    <w:rsid w:val="00EE1427"/>
    <w:rsid w:val="00EF0F6E"/>
    <w:rsid w:val="00EF28C0"/>
    <w:rsid w:val="00EF5234"/>
    <w:rsid w:val="00F00271"/>
    <w:rsid w:val="00F016B4"/>
    <w:rsid w:val="00F03480"/>
    <w:rsid w:val="00F06DFE"/>
    <w:rsid w:val="00F1030B"/>
    <w:rsid w:val="00F1273F"/>
    <w:rsid w:val="00F14A28"/>
    <w:rsid w:val="00F17D4D"/>
    <w:rsid w:val="00F261D8"/>
    <w:rsid w:val="00F3604D"/>
    <w:rsid w:val="00F41BA0"/>
    <w:rsid w:val="00F428F8"/>
    <w:rsid w:val="00F5054A"/>
    <w:rsid w:val="00F52EA4"/>
    <w:rsid w:val="00F56854"/>
    <w:rsid w:val="00F60904"/>
    <w:rsid w:val="00F60C68"/>
    <w:rsid w:val="00F619C4"/>
    <w:rsid w:val="00F712E1"/>
    <w:rsid w:val="00F71C76"/>
    <w:rsid w:val="00F801A5"/>
    <w:rsid w:val="00F83762"/>
    <w:rsid w:val="00F9395B"/>
    <w:rsid w:val="00FA2A3B"/>
    <w:rsid w:val="00FA6ABF"/>
    <w:rsid w:val="00FA7770"/>
    <w:rsid w:val="00FB33E0"/>
    <w:rsid w:val="00FB5F8C"/>
    <w:rsid w:val="00FC3B03"/>
    <w:rsid w:val="00FC433B"/>
    <w:rsid w:val="00FD151B"/>
    <w:rsid w:val="00FD6524"/>
    <w:rsid w:val="00FD7EFC"/>
    <w:rsid w:val="00FE398B"/>
    <w:rsid w:val="00FE3AED"/>
    <w:rsid w:val="00FE5C09"/>
    <w:rsid w:val="00FF0BE5"/>
    <w:rsid w:val="00FF2CF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BA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617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9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93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BA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617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9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9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7EF0-51EA-4529-8EF6-7FB72B58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37</Pages>
  <Words>2908</Words>
  <Characters>16581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18</cp:revision>
  <cp:lastPrinted>2022-01-04T10:43:00Z</cp:lastPrinted>
  <dcterms:created xsi:type="dcterms:W3CDTF">2022-01-19T13:51:00Z</dcterms:created>
  <dcterms:modified xsi:type="dcterms:W3CDTF">2022-02-24T13:30:00Z</dcterms:modified>
</cp:coreProperties>
</file>