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FCE" w:rsidRPr="00C36FCE" w:rsidRDefault="00C36FCE" w:rsidP="00C36FCE">
      <w:pPr>
        <w:ind w:right="-180"/>
        <w:rPr>
          <w:rFonts w:asciiTheme="minorHAnsi" w:hAnsiTheme="minorHAnsi"/>
          <w:b/>
          <w:sz w:val="24"/>
          <w:szCs w:val="24"/>
        </w:rPr>
      </w:pPr>
      <w:r w:rsidRPr="00C36FCE">
        <w:rPr>
          <w:rFonts w:asciiTheme="minorHAnsi" w:hAnsiTheme="minorHAnsi"/>
          <w:b/>
          <w:sz w:val="24"/>
          <w:szCs w:val="24"/>
        </w:rPr>
        <w:t>PRAVOSUDNA AKADEMIJA</w:t>
      </w:r>
    </w:p>
    <w:p w:rsidR="00C36FCE" w:rsidRPr="00C36FCE" w:rsidRDefault="00C36FCE" w:rsidP="00C36FCE">
      <w:pPr>
        <w:ind w:right="-180"/>
        <w:rPr>
          <w:rFonts w:asciiTheme="minorHAnsi" w:hAnsiTheme="minorHAnsi"/>
          <w:b/>
          <w:sz w:val="24"/>
          <w:szCs w:val="24"/>
        </w:rPr>
      </w:pPr>
      <w:r w:rsidRPr="00C36FCE">
        <w:rPr>
          <w:rFonts w:asciiTheme="minorHAnsi" w:hAnsiTheme="minorHAnsi"/>
          <w:b/>
          <w:sz w:val="24"/>
          <w:szCs w:val="24"/>
        </w:rPr>
        <w:t>MAKSIMIRSKA CESTA 63</w:t>
      </w:r>
    </w:p>
    <w:p w:rsidR="00C36FCE" w:rsidRPr="00C36FCE" w:rsidRDefault="00C36FCE" w:rsidP="00C36FCE">
      <w:pPr>
        <w:ind w:right="-180"/>
        <w:rPr>
          <w:rFonts w:asciiTheme="minorHAnsi" w:hAnsiTheme="minorHAnsi"/>
          <w:b/>
          <w:sz w:val="24"/>
          <w:szCs w:val="24"/>
        </w:rPr>
      </w:pPr>
      <w:r w:rsidRPr="00C36FCE">
        <w:rPr>
          <w:rFonts w:asciiTheme="minorHAnsi" w:hAnsiTheme="minorHAnsi"/>
          <w:b/>
          <w:sz w:val="24"/>
          <w:szCs w:val="24"/>
        </w:rPr>
        <w:t>10 000 ZAGREB</w:t>
      </w:r>
    </w:p>
    <w:p w:rsidR="009D0E5B" w:rsidRDefault="009D0E5B" w:rsidP="00C36FCE">
      <w:pPr>
        <w:ind w:right="-180"/>
        <w:rPr>
          <w:rFonts w:asciiTheme="minorHAnsi" w:hAnsiTheme="minorHAnsi"/>
          <w:b/>
          <w:sz w:val="24"/>
          <w:szCs w:val="24"/>
        </w:rPr>
      </w:pPr>
    </w:p>
    <w:p w:rsidR="00C36FCE" w:rsidRPr="00C36FCE" w:rsidRDefault="00204EAA" w:rsidP="00C36FCE">
      <w:pPr>
        <w:ind w:right="-18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Zagreb, 1</w:t>
      </w:r>
      <w:r w:rsidR="00C36FCE" w:rsidRPr="00C36FCE">
        <w:rPr>
          <w:rFonts w:asciiTheme="minorHAnsi" w:hAnsiTheme="minorHAnsi"/>
          <w:b/>
          <w:sz w:val="24"/>
          <w:szCs w:val="24"/>
        </w:rPr>
        <w:t xml:space="preserve">. </w:t>
      </w:r>
      <w:r>
        <w:rPr>
          <w:rFonts w:asciiTheme="minorHAnsi" w:hAnsiTheme="minorHAnsi"/>
          <w:b/>
          <w:sz w:val="24"/>
          <w:szCs w:val="24"/>
        </w:rPr>
        <w:t>prosinca</w:t>
      </w:r>
      <w:r w:rsidR="009D4D91">
        <w:rPr>
          <w:rFonts w:asciiTheme="minorHAnsi" w:hAnsiTheme="minorHAnsi"/>
          <w:b/>
          <w:sz w:val="24"/>
          <w:szCs w:val="24"/>
        </w:rPr>
        <w:t xml:space="preserve"> 2023.</w:t>
      </w:r>
    </w:p>
    <w:p w:rsidR="00C36FCE" w:rsidRDefault="00C36FCE" w:rsidP="000947FF">
      <w:pPr>
        <w:jc w:val="center"/>
        <w:rPr>
          <w:b/>
          <w:sz w:val="24"/>
          <w:szCs w:val="24"/>
        </w:rPr>
      </w:pPr>
    </w:p>
    <w:p w:rsidR="00C36FCE" w:rsidRDefault="00C36FCE" w:rsidP="000947FF">
      <w:pPr>
        <w:jc w:val="center"/>
        <w:rPr>
          <w:b/>
          <w:sz w:val="24"/>
          <w:szCs w:val="24"/>
        </w:rPr>
      </w:pPr>
    </w:p>
    <w:p w:rsidR="00C36FCE" w:rsidRDefault="00C36FCE" w:rsidP="000947FF">
      <w:pPr>
        <w:jc w:val="center"/>
        <w:rPr>
          <w:b/>
          <w:sz w:val="24"/>
          <w:szCs w:val="24"/>
        </w:rPr>
      </w:pPr>
    </w:p>
    <w:p w:rsidR="000947FF" w:rsidRDefault="001F2D76" w:rsidP="000947FF">
      <w:pPr>
        <w:jc w:val="center"/>
        <w:rPr>
          <w:b/>
          <w:sz w:val="24"/>
          <w:szCs w:val="24"/>
        </w:rPr>
      </w:pPr>
      <w:r w:rsidRPr="001F2D76">
        <w:rPr>
          <w:b/>
          <w:sz w:val="24"/>
          <w:szCs w:val="24"/>
        </w:rPr>
        <w:t xml:space="preserve">OBRAZLOŽENJE </w:t>
      </w:r>
      <w:r w:rsidR="000947FF">
        <w:rPr>
          <w:b/>
          <w:sz w:val="24"/>
          <w:szCs w:val="24"/>
        </w:rPr>
        <w:t>PRIJEDLOGA REBALANSA</w:t>
      </w:r>
      <w:r w:rsidR="008A3F4C">
        <w:rPr>
          <w:b/>
          <w:sz w:val="24"/>
          <w:szCs w:val="24"/>
        </w:rPr>
        <w:t xml:space="preserve"> II</w:t>
      </w:r>
      <w:r w:rsidRPr="001F2D76">
        <w:rPr>
          <w:b/>
          <w:sz w:val="24"/>
          <w:szCs w:val="24"/>
        </w:rPr>
        <w:t xml:space="preserve"> FINANCIJSKOG PLANA</w:t>
      </w:r>
    </w:p>
    <w:p w:rsidR="00373013" w:rsidRPr="001F2D76" w:rsidRDefault="001F2D76" w:rsidP="000947FF">
      <w:pPr>
        <w:jc w:val="center"/>
        <w:rPr>
          <w:b/>
          <w:sz w:val="24"/>
          <w:szCs w:val="24"/>
        </w:rPr>
      </w:pPr>
      <w:r w:rsidRPr="001F2D76">
        <w:rPr>
          <w:b/>
          <w:sz w:val="24"/>
          <w:szCs w:val="24"/>
        </w:rPr>
        <w:t>PRAVOSUDNE AKADEMIJE ZA 202</w:t>
      </w:r>
      <w:r w:rsidR="009D4D91">
        <w:rPr>
          <w:b/>
          <w:sz w:val="24"/>
          <w:szCs w:val="24"/>
        </w:rPr>
        <w:t>3</w:t>
      </w:r>
      <w:r w:rsidRPr="001F2D76">
        <w:rPr>
          <w:b/>
          <w:sz w:val="24"/>
          <w:szCs w:val="24"/>
        </w:rPr>
        <w:t>.g.</w:t>
      </w:r>
    </w:p>
    <w:p w:rsidR="00373013" w:rsidRPr="00373013" w:rsidRDefault="00373013" w:rsidP="00373013"/>
    <w:p w:rsidR="00373013" w:rsidRDefault="00373013" w:rsidP="001F2D76">
      <w:pPr>
        <w:jc w:val="both"/>
      </w:pPr>
      <w:r w:rsidRPr="00373013">
        <w:t>U nastavku dostavljam</w:t>
      </w:r>
      <w:r w:rsidR="001F2D76">
        <w:t>o</w:t>
      </w:r>
      <w:r w:rsidRPr="00373013">
        <w:t xml:space="preserve"> obrazloženje promjena po aktivnostima kako su navedene u tabeli</w:t>
      </w:r>
      <w:r w:rsidR="005115AC">
        <w:t>, uz napomenu da su izmijene pripremljene u suradnji s kolegama iz Ministarstva pravosuđa i uprave koje nadziru financijski dio poslovanja Pravosudne akademije</w:t>
      </w:r>
      <w:r w:rsidRPr="00373013">
        <w:t>:</w:t>
      </w:r>
    </w:p>
    <w:p w:rsidR="001F2D76" w:rsidRPr="00373013" w:rsidRDefault="001F2D76" w:rsidP="001F2D76">
      <w:pPr>
        <w:jc w:val="both"/>
      </w:pPr>
    </w:p>
    <w:p w:rsidR="00373013" w:rsidRPr="001F2D76" w:rsidRDefault="00373013" w:rsidP="001F2D76">
      <w:pPr>
        <w:pStyle w:val="Odlomakpopisa"/>
        <w:numPr>
          <w:ilvl w:val="0"/>
          <w:numId w:val="1"/>
        </w:numPr>
        <w:ind w:left="284" w:hanging="284"/>
        <w:jc w:val="both"/>
        <w:rPr>
          <w:b/>
          <w:i/>
        </w:rPr>
      </w:pPr>
      <w:r w:rsidRPr="001F2D76">
        <w:rPr>
          <w:b/>
          <w:i/>
        </w:rPr>
        <w:t>Stručno usavršavanje pravosudnih dužnosnika i savjetnika u pravosudnim tijelima</w:t>
      </w:r>
    </w:p>
    <w:p w:rsidR="00197D6A" w:rsidRPr="00197D6A" w:rsidRDefault="00197D6A" w:rsidP="00197D6A">
      <w:pPr>
        <w:jc w:val="both"/>
      </w:pPr>
      <w:r w:rsidRPr="00197D6A">
        <w:t>P</w:t>
      </w:r>
      <w:r w:rsidR="00373013" w:rsidRPr="00197D6A">
        <w:t>redvi</w:t>
      </w:r>
      <w:r w:rsidRPr="00197D6A">
        <w:t xml:space="preserve">djeli smo </w:t>
      </w:r>
      <w:r w:rsidR="00373013" w:rsidRPr="00197D6A">
        <w:t xml:space="preserve"> </w:t>
      </w:r>
      <w:r w:rsidRPr="00197D6A">
        <w:t xml:space="preserve">povećanje na skupini konta 323 sukladno očekivanom broju radionica koje ćemo održati do kraja godine. Na kontu </w:t>
      </w:r>
      <w:r w:rsidR="00476D17">
        <w:t>3237 Intelektualne usluge za 14</w:t>
      </w:r>
      <w:r w:rsidRPr="00197D6A">
        <w:t xml:space="preserve">0.000 </w:t>
      </w:r>
      <w:r w:rsidR="00476D17">
        <w:t>EUR</w:t>
      </w:r>
      <w:r w:rsidR="007D6B56">
        <w:t xml:space="preserve"> i kontu 3241 Naknade troškova osobama van radnog odnosa za 35.000 EUR</w:t>
      </w:r>
      <w:r w:rsidRPr="00197D6A">
        <w:t>, a kako bi se osigurala sredstva za podmirivanje naknada voditeljima obrazovnih aktivnosti</w:t>
      </w:r>
      <w:bookmarkStart w:id="0" w:name="_GoBack"/>
      <w:bookmarkEnd w:id="0"/>
      <w:r w:rsidRPr="00197D6A">
        <w:t xml:space="preserve"> planiranih do kraja godine, </w:t>
      </w:r>
      <w:r w:rsidR="007D6B56">
        <w:t>a</w:t>
      </w:r>
      <w:r w:rsidRPr="00197D6A">
        <w:t xml:space="preserve"> na kontu 3239</w:t>
      </w:r>
      <w:r>
        <w:t xml:space="preserve"> Ostale usluge</w:t>
      </w:r>
      <w:r w:rsidR="007D6B56">
        <w:t xml:space="preserve"> smanjili smo planirana sredstva za 35.000 EUR sukladno procijenjenim potrebama do kraja godine.</w:t>
      </w:r>
      <w:r w:rsidRPr="00197D6A">
        <w:t xml:space="preserve"> </w:t>
      </w:r>
    </w:p>
    <w:p w:rsidR="00373013" w:rsidRPr="00373013" w:rsidRDefault="00373013" w:rsidP="001F2D76">
      <w:pPr>
        <w:jc w:val="both"/>
      </w:pPr>
    </w:p>
    <w:p w:rsidR="00373013" w:rsidRPr="001F2D76" w:rsidRDefault="00373013" w:rsidP="001F2D76">
      <w:pPr>
        <w:pStyle w:val="Odlomakpopisa"/>
        <w:numPr>
          <w:ilvl w:val="0"/>
          <w:numId w:val="1"/>
        </w:numPr>
        <w:ind w:left="426"/>
        <w:jc w:val="both"/>
        <w:rPr>
          <w:b/>
          <w:i/>
        </w:rPr>
      </w:pPr>
      <w:r w:rsidRPr="001F2D76">
        <w:rPr>
          <w:b/>
          <w:i/>
        </w:rPr>
        <w:t>Izbor i obuka vježbenika</w:t>
      </w:r>
    </w:p>
    <w:p w:rsidR="00373013" w:rsidRPr="00F7718C" w:rsidRDefault="009B583E" w:rsidP="001F2D76">
      <w:pPr>
        <w:jc w:val="both"/>
      </w:pPr>
      <w:r w:rsidRPr="00F7718C">
        <w:t xml:space="preserve">Na ovoj aktivnosti </w:t>
      </w:r>
      <w:r w:rsidR="00373013" w:rsidRPr="00F7718C">
        <w:t>predvidjeli</w:t>
      </w:r>
      <w:r w:rsidRPr="00F7718C">
        <w:t xml:space="preserve"> smo </w:t>
      </w:r>
      <w:r w:rsidR="00082FD6">
        <w:t>manje smanjenje sredstava u skladu s realnim potrebama do kraja godine.</w:t>
      </w:r>
    </w:p>
    <w:p w:rsidR="00373013" w:rsidRPr="00373013" w:rsidRDefault="00373013" w:rsidP="001F2D76">
      <w:pPr>
        <w:jc w:val="both"/>
      </w:pPr>
    </w:p>
    <w:p w:rsidR="00373013" w:rsidRPr="001F2D76" w:rsidRDefault="00373013" w:rsidP="001F2D76">
      <w:pPr>
        <w:pStyle w:val="Odlomakpopisa"/>
        <w:numPr>
          <w:ilvl w:val="0"/>
          <w:numId w:val="1"/>
        </w:numPr>
        <w:ind w:left="426"/>
        <w:jc w:val="both"/>
        <w:rPr>
          <w:b/>
          <w:i/>
        </w:rPr>
      </w:pPr>
      <w:r w:rsidRPr="001F2D76">
        <w:rPr>
          <w:b/>
          <w:i/>
        </w:rPr>
        <w:t>Administracija i upravljanje Pravosudne akademije</w:t>
      </w:r>
    </w:p>
    <w:p w:rsidR="00F7718C" w:rsidRDefault="007D6B56" w:rsidP="001F2D76">
      <w:pPr>
        <w:jc w:val="both"/>
      </w:pPr>
      <w:r>
        <w:t>Na aktivnosti Administracija i upravljanje PA predvidjeli smo manje korekcije na nizu stavaka u skladu s procijenjenim potrebama do kraja godine.</w:t>
      </w:r>
    </w:p>
    <w:p w:rsidR="00F7718C" w:rsidRDefault="00F7718C" w:rsidP="001F2D76">
      <w:pPr>
        <w:jc w:val="both"/>
      </w:pPr>
    </w:p>
    <w:p w:rsidR="00373013" w:rsidRPr="001F2D76" w:rsidRDefault="00373013" w:rsidP="001F2D76">
      <w:pPr>
        <w:pStyle w:val="Odlomakpopisa"/>
        <w:numPr>
          <w:ilvl w:val="0"/>
          <w:numId w:val="1"/>
        </w:numPr>
        <w:ind w:left="426"/>
        <w:jc w:val="both"/>
        <w:rPr>
          <w:b/>
          <w:i/>
        </w:rPr>
      </w:pPr>
      <w:r w:rsidRPr="001F2D76">
        <w:rPr>
          <w:b/>
          <w:i/>
        </w:rPr>
        <w:t>Državna škola</w:t>
      </w:r>
    </w:p>
    <w:p w:rsidR="00373013" w:rsidRDefault="00082FD6" w:rsidP="001F2D76">
      <w:pPr>
        <w:jc w:val="both"/>
      </w:pPr>
      <w:r>
        <w:t xml:space="preserve">Na aktivnosti </w:t>
      </w:r>
      <w:r w:rsidRPr="00082FD6">
        <w:t xml:space="preserve">A844002-Državna škola za pravosudne dužnosnike </w:t>
      </w:r>
      <w:r>
        <w:t>predvidjeli smo</w:t>
      </w:r>
      <w:r w:rsidRPr="00082FD6">
        <w:t xml:space="preserve"> povećanje sredstava u iznosu od 36.000 EUR budući da je potrebno, temeljem zakonskih propisa, osigurati sredstva za podmirenje putnih troškova dijelu polaznika Državne škole koji putuju na polaganje ispita.</w:t>
      </w:r>
    </w:p>
    <w:p w:rsidR="00082FD6" w:rsidRPr="00373013" w:rsidRDefault="00082FD6" w:rsidP="001F2D76">
      <w:pPr>
        <w:jc w:val="both"/>
      </w:pPr>
    </w:p>
    <w:p w:rsidR="00373013" w:rsidRPr="001F2D76" w:rsidRDefault="00373013" w:rsidP="001F2D76">
      <w:pPr>
        <w:pStyle w:val="Odlomakpopisa"/>
        <w:numPr>
          <w:ilvl w:val="0"/>
          <w:numId w:val="1"/>
        </w:numPr>
        <w:ind w:left="426"/>
        <w:jc w:val="both"/>
        <w:rPr>
          <w:b/>
          <w:i/>
        </w:rPr>
      </w:pPr>
      <w:r w:rsidRPr="001F2D76">
        <w:rPr>
          <w:b/>
          <w:i/>
        </w:rPr>
        <w:t>Stručno usavršavanje službenika iz područja pravosuđa</w:t>
      </w:r>
    </w:p>
    <w:p w:rsidR="00373013" w:rsidRPr="00373013" w:rsidRDefault="00373013" w:rsidP="001F2D76">
      <w:pPr>
        <w:jc w:val="both"/>
      </w:pPr>
      <w:r w:rsidRPr="00373013">
        <w:t xml:space="preserve">Na ovoj aktivnosti predvidjeli smo </w:t>
      </w:r>
      <w:r w:rsidR="00034825">
        <w:t>povećanje manje smanjenje od 2.000 EUR</w:t>
      </w:r>
      <w:r w:rsidR="009E0575">
        <w:t xml:space="preserve">  </w:t>
      </w:r>
      <w:r w:rsidR="00034825">
        <w:t xml:space="preserve">u skladu s procijenjenim potrebama </w:t>
      </w:r>
      <w:r w:rsidR="009E0575">
        <w:t>do kraja godine.</w:t>
      </w:r>
    </w:p>
    <w:p w:rsidR="00373013" w:rsidRDefault="00373013" w:rsidP="001F2D76">
      <w:pPr>
        <w:jc w:val="both"/>
      </w:pPr>
    </w:p>
    <w:p w:rsidR="00373013" w:rsidRPr="001F2D76" w:rsidRDefault="00373013" w:rsidP="001F2D76">
      <w:pPr>
        <w:pStyle w:val="Odlomakpopisa"/>
        <w:numPr>
          <w:ilvl w:val="0"/>
          <w:numId w:val="1"/>
        </w:numPr>
        <w:ind w:left="426"/>
        <w:jc w:val="both"/>
        <w:rPr>
          <w:b/>
          <w:i/>
        </w:rPr>
      </w:pPr>
      <w:r w:rsidRPr="001F2D76">
        <w:rPr>
          <w:b/>
          <w:i/>
        </w:rPr>
        <w:t>Stručno usavršavanje drugih sudionika u postupcima pred pravosudnim tijelima</w:t>
      </w:r>
    </w:p>
    <w:p w:rsidR="00373013" w:rsidRPr="00373013" w:rsidRDefault="00034825" w:rsidP="001F2D76">
      <w:pPr>
        <w:jc w:val="both"/>
      </w:pPr>
      <w:r>
        <w:t>Na ovoj aktivnosti nismo predvidjeli promijene.</w:t>
      </w:r>
    </w:p>
    <w:p w:rsidR="00373013" w:rsidRPr="00373013" w:rsidRDefault="00373013" w:rsidP="001F2D76">
      <w:pPr>
        <w:jc w:val="both"/>
      </w:pPr>
    </w:p>
    <w:p w:rsidR="00373013" w:rsidRPr="001F2D76" w:rsidRDefault="00373013" w:rsidP="001F2D76">
      <w:pPr>
        <w:pStyle w:val="Odlomakpopisa"/>
        <w:numPr>
          <w:ilvl w:val="0"/>
          <w:numId w:val="1"/>
        </w:numPr>
        <w:ind w:left="426"/>
        <w:jc w:val="both"/>
        <w:rPr>
          <w:b/>
          <w:i/>
        </w:rPr>
      </w:pPr>
      <w:r w:rsidRPr="001F2D76">
        <w:rPr>
          <w:b/>
          <w:i/>
        </w:rPr>
        <w:t>Daljnje unapređenje kvalitete pravosuđa kroz nastavak modernizacije pravosudnog sustava u RH</w:t>
      </w:r>
    </w:p>
    <w:p w:rsidR="00771512" w:rsidRDefault="00771512" w:rsidP="001F2D76">
      <w:pPr>
        <w:jc w:val="both"/>
      </w:pPr>
      <w:r>
        <w:t xml:space="preserve">Navedeni </w:t>
      </w:r>
      <w:r w:rsidR="00373013" w:rsidRPr="00373013">
        <w:t xml:space="preserve">EU projekt </w:t>
      </w:r>
      <w:r>
        <w:t xml:space="preserve">provodi se u suradnji s Ministarstva pravosuđa i uprave. </w:t>
      </w:r>
    </w:p>
    <w:p w:rsidR="00373013" w:rsidRPr="00373013" w:rsidRDefault="00034825" w:rsidP="001F2D76">
      <w:pPr>
        <w:jc w:val="both"/>
      </w:pPr>
      <w:r>
        <w:t>Projekt će biti okončan do kraja godine i nismo predvidjeli izmijene.</w:t>
      </w:r>
    </w:p>
    <w:p w:rsidR="00373013" w:rsidRDefault="00373013" w:rsidP="001F2D76">
      <w:pPr>
        <w:jc w:val="both"/>
      </w:pPr>
    </w:p>
    <w:p w:rsidR="003C3BDA" w:rsidRDefault="003C3BDA" w:rsidP="001F2D76">
      <w:pPr>
        <w:jc w:val="both"/>
      </w:pPr>
      <w:r>
        <w:t>Izradio:</w:t>
      </w:r>
    </w:p>
    <w:p w:rsidR="003C3BDA" w:rsidRDefault="003C3BDA" w:rsidP="001F2D76">
      <w:pPr>
        <w:jc w:val="both"/>
      </w:pPr>
    </w:p>
    <w:p w:rsidR="003C3BDA" w:rsidRDefault="003C3BDA" w:rsidP="001F2D76">
      <w:pPr>
        <w:jc w:val="both"/>
      </w:pPr>
      <w:r>
        <w:t>Tomislav Briški</w:t>
      </w:r>
    </w:p>
    <w:p w:rsidR="003C3BDA" w:rsidRDefault="00034825" w:rsidP="001F2D76">
      <w:pPr>
        <w:jc w:val="both"/>
      </w:pPr>
      <w:r>
        <w:t>tajnik Pravosudne akademije</w:t>
      </w:r>
    </w:p>
    <w:sectPr w:rsidR="003C3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B7466"/>
    <w:multiLevelType w:val="hybridMultilevel"/>
    <w:tmpl w:val="09123BB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13"/>
    <w:rsid w:val="00034825"/>
    <w:rsid w:val="00082FD6"/>
    <w:rsid w:val="000947FF"/>
    <w:rsid w:val="00197D6A"/>
    <w:rsid w:val="001A509C"/>
    <w:rsid w:val="001F2D76"/>
    <w:rsid w:val="00204EAA"/>
    <w:rsid w:val="00373013"/>
    <w:rsid w:val="003C3BDA"/>
    <w:rsid w:val="00476D17"/>
    <w:rsid w:val="004A12CF"/>
    <w:rsid w:val="005115AC"/>
    <w:rsid w:val="006C0929"/>
    <w:rsid w:val="00771512"/>
    <w:rsid w:val="007D6B56"/>
    <w:rsid w:val="008A3F4C"/>
    <w:rsid w:val="009B583E"/>
    <w:rsid w:val="009D0E5B"/>
    <w:rsid w:val="009D4D91"/>
    <w:rsid w:val="009E0575"/>
    <w:rsid w:val="00C36FCE"/>
    <w:rsid w:val="00CD4820"/>
    <w:rsid w:val="00F7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B5797"/>
  <w15:docId w15:val="{75EE9628-8CE9-431D-AC0C-F235E580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013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301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Briški</dc:creator>
  <cp:lastModifiedBy>Tomislav Briški</cp:lastModifiedBy>
  <cp:revision>7</cp:revision>
  <dcterms:created xsi:type="dcterms:W3CDTF">2023-11-27T13:07:00Z</dcterms:created>
  <dcterms:modified xsi:type="dcterms:W3CDTF">2023-12-01T12:20:00Z</dcterms:modified>
</cp:coreProperties>
</file>