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PRAVOSUDNA AKADEMIJA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MAKSIMIRSKA CESTA 63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Žiro-račun       2390001-1100375272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Matični broj     02601168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Šifra dijel.        8559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Broj RKP         45978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OIB                  45836640931</w:t>
      </w: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B33EC">
        <w:rPr>
          <w:rFonts w:ascii="Times New Roman" w:hAnsi="Times New Roman" w:cs="Times New Roman"/>
          <w:b/>
          <w:sz w:val="24"/>
          <w:szCs w:val="24"/>
        </w:rPr>
        <w:t>1</w:t>
      </w:r>
      <w:r w:rsidR="00EF6FB2">
        <w:rPr>
          <w:rFonts w:ascii="Times New Roman" w:hAnsi="Times New Roman" w:cs="Times New Roman"/>
          <w:b/>
          <w:sz w:val="24"/>
          <w:szCs w:val="24"/>
        </w:rPr>
        <w:t>3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  <w:r w:rsidR="006B33EC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6FB2">
        <w:rPr>
          <w:rFonts w:ascii="Times New Roman" w:hAnsi="Times New Roman" w:cs="Times New Roman"/>
          <w:b/>
          <w:sz w:val="24"/>
          <w:szCs w:val="24"/>
        </w:rPr>
        <w:t>3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</w:p>
    <w:p w:rsidR="00413DD4" w:rsidRPr="00413DD4" w:rsidRDefault="00413DD4" w:rsidP="00413DD4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E30D1D"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 w:rsidR="007C2766">
        <w:rPr>
          <w:rFonts w:ascii="Times New Roman" w:hAnsi="Times New Roman" w:cs="Times New Roman"/>
          <w:b/>
          <w:sz w:val="24"/>
          <w:szCs w:val="24"/>
        </w:rPr>
        <w:t xml:space="preserve">dijela 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financijskog plana Pravosudne akademije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razdoblje 202</w:t>
      </w:r>
      <w:r w:rsidR="00EF6FB2">
        <w:rPr>
          <w:rFonts w:ascii="Times New Roman" w:hAnsi="Times New Roman" w:cs="Times New Roman"/>
          <w:b/>
          <w:sz w:val="24"/>
          <w:szCs w:val="24"/>
        </w:rPr>
        <w:t>4</w:t>
      </w:r>
      <w:r w:rsidRPr="00413DD4">
        <w:rPr>
          <w:rFonts w:ascii="Times New Roman" w:hAnsi="Times New Roman" w:cs="Times New Roman"/>
          <w:b/>
          <w:sz w:val="24"/>
          <w:szCs w:val="24"/>
        </w:rPr>
        <w:t>. - 202</w:t>
      </w:r>
      <w:r w:rsidR="00EF6FB2">
        <w:rPr>
          <w:rFonts w:ascii="Times New Roman" w:hAnsi="Times New Roman" w:cs="Times New Roman"/>
          <w:b/>
          <w:sz w:val="24"/>
          <w:szCs w:val="24"/>
        </w:rPr>
        <w:t>6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Prijedlog financijskog plana Pravosudne akademije (u daljnjem tekstu: PA) za razdoblje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6FB2">
        <w:rPr>
          <w:rFonts w:ascii="Times New Roman" w:hAnsi="Times New Roman" w:cs="Times New Roman"/>
          <w:sz w:val="24"/>
          <w:szCs w:val="24"/>
        </w:rPr>
        <w:t>4</w:t>
      </w:r>
      <w:r w:rsidRPr="00413DD4">
        <w:rPr>
          <w:rFonts w:ascii="Times New Roman" w:hAnsi="Times New Roman" w:cs="Times New Roman"/>
          <w:sz w:val="24"/>
          <w:szCs w:val="24"/>
        </w:rPr>
        <w:t>. - 202</w:t>
      </w:r>
      <w:r w:rsidR="00EF6FB2">
        <w:rPr>
          <w:rFonts w:ascii="Times New Roman" w:hAnsi="Times New Roman" w:cs="Times New Roman"/>
          <w:sz w:val="24"/>
          <w:szCs w:val="24"/>
        </w:rPr>
        <w:t>6</w:t>
      </w:r>
      <w:r w:rsidRPr="00413DD4">
        <w:rPr>
          <w:rFonts w:ascii="Times New Roman" w:hAnsi="Times New Roman" w:cs="Times New Roman"/>
          <w:sz w:val="24"/>
          <w:szCs w:val="24"/>
        </w:rPr>
        <w:t xml:space="preserve">. godinu temelji se na obvezama PA koje proizlaze iz Strategije reforme pravosuđa, plana legislativne aktivnost, obveza prema međunarodnim projektima i organizacijama, provedbi europskih projekata u kojima je PA dionik i korisnik te programa stručnog usavršavanja predloženog po Programskom vijeću PA. </w:t>
      </w:r>
    </w:p>
    <w:p w:rsidR="006B71EC" w:rsidRPr="006B71EC" w:rsidRDefault="00071C12" w:rsidP="006B71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najznačajnije primitke u razdoblju 202</w:t>
      </w:r>
      <w:r w:rsidR="00EF6FB2">
        <w:rPr>
          <w:rFonts w:ascii="Times New Roman" w:hAnsi="Times New Roman" w:cs="Times New Roman"/>
          <w:sz w:val="24"/>
          <w:szCs w:val="24"/>
        </w:rPr>
        <w:t>4.-2026</w:t>
      </w:r>
      <w:r>
        <w:rPr>
          <w:rFonts w:ascii="Times New Roman" w:hAnsi="Times New Roman" w:cs="Times New Roman"/>
          <w:sz w:val="24"/>
          <w:szCs w:val="24"/>
        </w:rPr>
        <w:t>. planira iz izvora 11, a koji će biti utrošeni za podmirivanje redovnih aktivnosti Pravosudne akademije, odnosno na programe stručnog usavršavanja temeljem odluke Programskog vijeća Pravosudne akademije te na podmirivanje rashoda za zaposlene i ostalih materijalnih rashoda.</w:t>
      </w:r>
      <w:r w:rsid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C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</w:t>
      </w:r>
      <w:r w:rsidR="00EF6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2025.</w:t>
      </w:r>
      <w:r w:rsidR="00EF6FB2">
        <w:rPr>
          <w:rFonts w:ascii="Times New Roman" w:hAnsi="Times New Roman" w:cs="Times New Roman"/>
          <w:sz w:val="24"/>
          <w:szCs w:val="24"/>
        </w:rPr>
        <w:t xml:space="preserve"> i 2026.g.</w:t>
      </w:r>
      <w:r>
        <w:rPr>
          <w:rFonts w:ascii="Times New Roman" w:hAnsi="Times New Roman" w:cs="Times New Roman"/>
          <w:sz w:val="24"/>
          <w:szCs w:val="24"/>
        </w:rPr>
        <w:t xml:space="preserve"> zbog okončanja projekata sufinanciranih</w:t>
      </w:r>
      <w:r w:rsidRPr="00413DD4">
        <w:rPr>
          <w:rFonts w:ascii="Times New Roman" w:hAnsi="Times New Roman" w:cs="Times New Roman"/>
          <w:sz w:val="24"/>
          <w:szCs w:val="24"/>
        </w:rPr>
        <w:t xml:space="preserve"> iz Europskog socijalnog fonda</w:t>
      </w:r>
      <w:r>
        <w:rPr>
          <w:rFonts w:ascii="Times New Roman" w:hAnsi="Times New Roman" w:cs="Times New Roman"/>
          <w:sz w:val="24"/>
          <w:szCs w:val="24"/>
        </w:rPr>
        <w:t xml:space="preserve"> više nema planiranih prihoda s izvora </w:t>
      </w:r>
      <w:r w:rsidR="00EF6FB2">
        <w:rPr>
          <w:rFonts w:ascii="Times New Roman" w:hAnsi="Times New Roman" w:cs="Times New Roman"/>
          <w:sz w:val="24"/>
          <w:szCs w:val="24"/>
        </w:rPr>
        <w:t xml:space="preserve">12 i </w:t>
      </w:r>
      <w:r>
        <w:rPr>
          <w:rFonts w:ascii="Times New Roman" w:hAnsi="Times New Roman" w:cs="Times New Roman"/>
          <w:sz w:val="24"/>
          <w:szCs w:val="24"/>
        </w:rPr>
        <w:t>561.</w:t>
      </w:r>
      <w:r w:rsidR="006B71EC" w:rsidRP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EE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940EE">
        <w:rPr>
          <w:rFonts w:ascii="Times New Roman" w:hAnsi="Times New Roman" w:cs="Times New Roman"/>
          <w:sz w:val="24"/>
          <w:szCs w:val="24"/>
        </w:rPr>
        <w:t xml:space="preserve">razdoblju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0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0EE">
        <w:rPr>
          <w:rFonts w:ascii="Times New Roman" w:hAnsi="Times New Roman" w:cs="Times New Roman"/>
          <w:sz w:val="24"/>
          <w:szCs w:val="24"/>
        </w:rPr>
        <w:t>-2026.</w:t>
      </w:r>
      <w:r>
        <w:rPr>
          <w:rFonts w:ascii="Times New Roman" w:hAnsi="Times New Roman" w:cs="Times New Roman"/>
          <w:sz w:val="24"/>
          <w:szCs w:val="24"/>
        </w:rPr>
        <w:t xml:space="preserve"> ukupni primici iznose</w:t>
      </w:r>
      <w:r w:rsidR="00E30D1D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="00E30D1D"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EUR, a od čega se na izvor 11 odn</w:t>
      </w:r>
      <w:r w:rsidR="00E30D1D">
        <w:rPr>
          <w:rFonts w:ascii="Times New Roman" w:hAnsi="Times New Roman" w:cs="Times New Roman"/>
          <w:sz w:val="24"/>
          <w:szCs w:val="24"/>
        </w:rPr>
        <w:t>osi 97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13DD4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Porast učešća izvora 11 u ukupnim primicima </w:t>
      </w:r>
      <w:r w:rsidR="00E30D1D">
        <w:rPr>
          <w:rFonts w:ascii="Times New Roman" w:hAnsi="Times New Roman" w:cs="Times New Roman"/>
          <w:sz w:val="24"/>
          <w:szCs w:val="24"/>
        </w:rPr>
        <w:t xml:space="preserve">u odnosu na prethodno razdoblje </w:t>
      </w:r>
      <w:r>
        <w:rPr>
          <w:rFonts w:ascii="Times New Roman" w:hAnsi="Times New Roman" w:cs="Times New Roman"/>
          <w:sz w:val="24"/>
          <w:szCs w:val="24"/>
        </w:rPr>
        <w:t>rezultat je okončanja projekata sufinanciranih EU sredstvima.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Pravosudna akademija nije planirala zaduživanje.</w:t>
      </w:r>
    </w:p>
    <w:p w:rsidR="00071C12" w:rsidRDefault="00071C12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13" w:rsidRPr="00AE2812" w:rsidRDefault="00857213" w:rsidP="00857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15C94" w:rsidRDefault="00115C94" w:rsidP="0011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Pravosudna akademija najznačajnije </w:t>
      </w:r>
      <w:r w:rsidR="005843DE">
        <w:rPr>
          <w:rFonts w:ascii="Times New Roman" w:hAnsi="Times New Roman" w:cs="Times New Roman"/>
          <w:sz w:val="24"/>
          <w:szCs w:val="24"/>
        </w:rPr>
        <w:t>rashode</w:t>
      </w:r>
      <w:r>
        <w:rPr>
          <w:rFonts w:ascii="Times New Roman" w:hAnsi="Times New Roman" w:cs="Times New Roman"/>
          <w:sz w:val="24"/>
          <w:szCs w:val="24"/>
        </w:rPr>
        <w:t xml:space="preserve"> u razdoblju 2024.-2026. planira </w:t>
      </w:r>
      <w:r w:rsidR="005843DE">
        <w:rPr>
          <w:rFonts w:ascii="Times New Roman" w:hAnsi="Times New Roman" w:cs="Times New Roman"/>
          <w:sz w:val="24"/>
          <w:szCs w:val="24"/>
        </w:rPr>
        <w:t xml:space="preserve">vezano uz </w:t>
      </w:r>
      <w:r>
        <w:rPr>
          <w:rFonts w:ascii="Times New Roman" w:hAnsi="Times New Roman" w:cs="Times New Roman"/>
          <w:sz w:val="24"/>
          <w:szCs w:val="24"/>
        </w:rPr>
        <w:t xml:space="preserve">programe stručnog usavršavanja temeljem odluke Programskog vijeća Pravosudne akademije te na podmirivanje rashoda za zaposlene i ostalih materijalnih rashoda. </w:t>
      </w:r>
    </w:p>
    <w:p w:rsidR="005843DE" w:rsidRDefault="005843DE" w:rsidP="00584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razdoblju 2024.-2026. ukupni rashodi iznose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te ne očekujemo značajniji porast tijekom razdoblja. </w:t>
      </w:r>
      <w:bookmarkStart w:id="0" w:name="_GoBack"/>
      <w:bookmarkEnd w:id="0"/>
    </w:p>
    <w:p w:rsidR="00115C94" w:rsidRDefault="00115C94" w:rsidP="0011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2024., 2025. i 2026.g. zbog okončanja projekata sufinanciranih</w:t>
      </w:r>
      <w:r w:rsidRPr="00413DD4">
        <w:rPr>
          <w:rFonts w:ascii="Times New Roman" w:hAnsi="Times New Roman" w:cs="Times New Roman"/>
          <w:sz w:val="24"/>
          <w:szCs w:val="24"/>
        </w:rPr>
        <w:t xml:space="preserve"> iz Europskog socijalnog fonda</w:t>
      </w:r>
      <w:r>
        <w:rPr>
          <w:rFonts w:ascii="Times New Roman" w:hAnsi="Times New Roman" w:cs="Times New Roman"/>
          <w:sz w:val="24"/>
          <w:szCs w:val="24"/>
        </w:rPr>
        <w:t xml:space="preserve"> više nema planiranih </w:t>
      </w:r>
      <w:r w:rsidR="005843DE">
        <w:rPr>
          <w:rFonts w:ascii="Times New Roman" w:hAnsi="Times New Roman" w:cs="Times New Roman"/>
          <w:sz w:val="24"/>
          <w:szCs w:val="24"/>
        </w:rPr>
        <w:t>rashoda</w:t>
      </w:r>
      <w:r>
        <w:rPr>
          <w:rFonts w:ascii="Times New Roman" w:hAnsi="Times New Roman" w:cs="Times New Roman"/>
          <w:sz w:val="24"/>
          <w:szCs w:val="24"/>
        </w:rPr>
        <w:t xml:space="preserve"> s izvora 12 i 561.</w:t>
      </w:r>
      <w:r w:rsidRP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66" w:rsidRPr="00624C16" w:rsidRDefault="00413DD4" w:rsidP="007C2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766" w:rsidRPr="00AE2812" w:rsidRDefault="007C2766" w:rsidP="007C27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C2766" w:rsidRDefault="007C2766" w:rsidP="007C2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Pravosudna akademija ne planira prijenose sredstava iz prethodnih godina u sljedeću godinu s izvora 11, već eventualno neutrošena sredstva s izvora 31, 51, 52, 43 i 61.  </w:t>
      </w:r>
    </w:p>
    <w:p w:rsidR="007C2766" w:rsidRPr="00186B7B" w:rsidRDefault="007C2766" w:rsidP="007C27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413DD4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ne planira imati značajnije ukupne obveze mimo uobičajenih koje se iskazuju krajem godine (obveze za plaće, obveze za materijalne rashode) niti planira imati dospjele, a nepodmirene obveze.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13C16" w:rsidRPr="0016287E" w:rsidTr="00F8555C">
        <w:tc>
          <w:tcPr>
            <w:tcW w:w="1838" w:type="dxa"/>
          </w:tcPr>
          <w:p w:rsidR="00013C16" w:rsidRPr="0016287E" w:rsidRDefault="00013C16" w:rsidP="00F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C16" w:rsidRPr="0016287E" w:rsidRDefault="00013C16" w:rsidP="00EF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F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013C16" w:rsidRPr="0016287E" w:rsidRDefault="00013C16" w:rsidP="00F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FB2">
              <w:rPr>
                <w:rFonts w:ascii="Times New Roman" w:hAnsi="Times New Roman" w:cs="Times New Roman"/>
                <w:sz w:val="24"/>
                <w:szCs w:val="24"/>
              </w:rPr>
              <w:t>tanje obveza na dan 30.06.2023</w:t>
            </w: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C16" w:rsidRPr="0016287E" w:rsidTr="00F8555C">
        <w:tc>
          <w:tcPr>
            <w:tcW w:w="1838" w:type="dxa"/>
          </w:tcPr>
          <w:p w:rsidR="00013C16" w:rsidRPr="0016287E" w:rsidRDefault="00013C16" w:rsidP="00F8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13C16" w:rsidRPr="0016287E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179.448,04</w:t>
            </w:r>
            <w:r w:rsidR="0016287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013C16" w:rsidRPr="0016287E" w:rsidRDefault="006C4E64" w:rsidP="006C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6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162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287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13C16" w:rsidTr="00F8555C">
        <w:tc>
          <w:tcPr>
            <w:tcW w:w="1838" w:type="dxa"/>
          </w:tcPr>
          <w:p w:rsidR="00013C16" w:rsidRDefault="00013C16" w:rsidP="00F8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13C16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013C16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766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766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Tomislav Briški</w:t>
      </w:r>
    </w:p>
    <w:p w:rsidR="00413DD4" w:rsidRPr="00413DD4" w:rsidRDefault="00115C94" w:rsidP="00413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Pravosudne akademije</w:t>
      </w:r>
    </w:p>
    <w:p w:rsidR="00413DD4" w:rsidRPr="00F471E7" w:rsidRDefault="00413DD4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3DD4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CD"/>
    <w:multiLevelType w:val="hybridMultilevel"/>
    <w:tmpl w:val="477CBCA0"/>
    <w:lvl w:ilvl="0" w:tplc="66A41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C9"/>
    <w:multiLevelType w:val="hybridMultilevel"/>
    <w:tmpl w:val="C7AA5DD0"/>
    <w:lvl w:ilvl="0" w:tplc="E24E50BC">
      <w:start w:val="6"/>
      <w:numFmt w:val="bullet"/>
      <w:lvlText w:val="-"/>
      <w:lvlJc w:val="left"/>
      <w:pPr>
        <w:ind w:left="163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54E634BD"/>
    <w:multiLevelType w:val="hybridMultilevel"/>
    <w:tmpl w:val="66703EAE"/>
    <w:lvl w:ilvl="0" w:tplc="0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C16"/>
    <w:rsid w:val="00071C12"/>
    <w:rsid w:val="000D0A1C"/>
    <w:rsid w:val="00115C94"/>
    <w:rsid w:val="0016287E"/>
    <w:rsid w:val="00186B7B"/>
    <w:rsid w:val="001C163A"/>
    <w:rsid w:val="00245B1D"/>
    <w:rsid w:val="0029735D"/>
    <w:rsid w:val="00297F7A"/>
    <w:rsid w:val="003A22DB"/>
    <w:rsid w:val="00407290"/>
    <w:rsid w:val="00413DD4"/>
    <w:rsid w:val="00466878"/>
    <w:rsid w:val="00536862"/>
    <w:rsid w:val="005722A3"/>
    <w:rsid w:val="005843DE"/>
    <w:rsid w:val="005C1418"/>
    <w:rsid w:val="00605080"/>
    <w:rsid w:val="00624C16"/>
    <w:rsid w:val="006645BD"/>
    <w:rsid w:val="006B33EC"/>
    <w:rsid w:val="006B71EC"/>
    <w:rsid w:val="006C4E64"/>
    <w:rsid w:val="006E1C6B"/>
    <w:rsid w:val="0072334A"/>
    <w:rsid w:val="007C2766"/>
    <w:rsid w:val="00823F30"/>
    <w:rsid w:val="00857213"/>
    <w:rsid w:val="00886D68"/>
    <w:rsid w:val="008F46A2"/>
    <w:rsid w:val="0094274B"/>
    <w:rsid w:val="00975BA7"/>
    <w:rsid w:val="009D7CA0"/>
    <w:rsid w:val="00A668E9"/>
    <w:rsid w:val="00AC288F"/>
    <w:rsid w:val="00AE2812"/>
    <w:rsid w:val="00B7793B"/>
    <w:rsid w:val="00BF44C6"/>
    <w:rsid w:val="00BF587F"/>
    <w:rsid w:val="00C62F4F"/>
    <w:rsid w:val="00CA12E2"/>
    <w:rsid w:val="00D019AB"/>
    <w:rsid w:val="00D11274"/>
    <w:rsid w:val="00D940EE"/>
    <w:rsid w:val="00DD2586"/>
    <w:rsid w:val="00DF0C28"/>
    <w:rsid w:val="00DF778D"/>
    <w:rsid w:val="00E1750B"/>
    <w:rsid w:val="00E30D1D"/>
    <w:rsid w:val="00E34EA9"/>
    <w:rsid w:val="00E74D93"/>
    <w:rsid w:val="00E77C44"/>
    <w:rsid w:val="00EF6FB2"/>
    <w:rsid w:val="00F117F7"/>
    <w:rsid w:val="00F471E7"/>
    <w:rsid w:val="00F705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3AD"/>
  <w15:docId w15:val="{B1809946-844E-41EB-BFA0-F4D61AF2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Tomislav Briški</cp:lastModifiedBy>
  <cp:revision>6</cp:revision>
  <dcterms:created xsi:type="dcterms:W3CDTF">2023-10-13T13:24:00Z</dcterms:created>
  <dcterms:modified xsi:type="dcterms:W3CDTF">2023-10-13T13:46:00Z</dcterms:modified>
</cp:coreProperties>
</file>