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PRAVOSUDNA AKADEMIJA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MAKSIMIRSKA CESTA 63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Žiro-račun       2390001-1100375272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Matični broj     02601168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Šifra dijel.        8559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Broj RKP         45978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OIB                  45836640931</w:t>
      </w:r>
    </w:p>
    <w:p w:rsidR="00413DD4" w:rsidRPr="00413DD4" w:rsidRDefault="00413DD4" w:rsidP="00413DD4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13DD4" w:rsidRPr="00413DD4" w:rsidRDefault="00413DD4" w:rsidP="00413DD4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6B33EC">
        <w:rPr>
          <w:rFonts w:ascii="Times New Roman" w:hAnsi="Times New Roman" w:cs="Times New Roman"/>
          <w:b/>
          <w:sz w:val="24"/>
          <w:szCs w:val="24"/>
        </w:rPr>
        <w:t>1</w:t>
      </w:r>
      <w:r w:rsidR="00EF6FB2">
        <w:rPr>
          <w:rFonts w:ascii="Times New Roman" w:hAnsi="Times New Roman" w:cs="Times New Roman"/>
          <w:b/>
          <w:sz w:val="24"/>
          <w:szCs w:val="24"/>
        </w:rPr>
        <w:t>3</w:t>
      </w:r>
      <w:r w:rsidRPr="00413DD4">
        <w:rPr>
          <w:rFonts w:ascii="Times New Roman" w:hAnsi="Times New Roman" w:cs="Times New Roman"/>
          <w:b/>
          <w:sz w:val="24"/>
          <w:szCs w:val="24"/>
        </w:rPr>
        <w:t>.</w:t>
      </w:r>
      <w:r w:rsidR="006B33EC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6FB2">
        <w:rPr>
          <w:rFonts w:ascii="Times New Roman" w:hAnsi="Times New Roman" w:cs="Times New Roman"/>
          <w:b/>
          <w:sz w:val="24"/>
          <w:szCs w:val="24"/>
        </w:rPr>
        <w:t>3</w:t>
      </w:r>
      <w:r w:rsidRPr="00413DD4">
        <w:rPr>
          <w:rFonts w:ascii="Times New Roman" w:hAnsi="Times New Roman" w:cs="Times New Roman"/>
          <w:b/>
          <w:sz w:val="24"/>
          <w:szCs w:val="24"/>
        </w:rPr>
        <w:t>.</w:t>
      </w:r>
    </w:p>
    <w:p w:rsidR="00413DD4" w:rsidRPr="00413DD4" w:rsidRDefault="00413DD4" w:rsidP="00413DD4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E30D1D">
        <w:rPr>
          <w:rFonts w:ascii="Times New Roman" w:hAnsi="Times New Roman" w:cs="Times New Roman"/>
          <w:b/>
          <w:sz w:val="24"/>
          <w:szCs w:val="24"/>
        </w:rPr>
        <w:t xml:space="preserve">posebnog </w:t>
      </w:r>
      <w:r w:rsidR="007C2766">
        <w:rPr>
          <w:rFonts w:ascii="Times New Roman" w:hAnsi="Times New Roman" w:cs="Times New Roman"/>
          <w:b/>
          <w:sz w:val="24"/>
          <w:szCs w:val="24"/>
        </w:rPr>
        <w:t xml:space="preserve">dijela 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financijskog plana Pravosudne akademije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razdoblje 202</w:t>
      </w:r>
      <w:r w:rsidR="00EF6FB2">
        <w:rPr>
          <w:rFonts w:ascii="Times New Roman" w:hAnsi="Times New Roman" w:cs="Times New Roman"/>
          <w:b/>
          <w:sz w:val="24"/>
          <w:szCs w:val="24"/>
        </w:rPr>
        <w:t>4</w:t>
      </w:r>
      <w:r w:rsidRPr="00413DD4">
        <w:rPr>
          <w:rFonts w:ascii="Times New Roman" w:hAnsi="Times New Roman" w:cs="Times New Roman"/>
          <w:b/>
          <w:sz w:val="24"/>
          <w:szCs w:val="24"/>
        </w:rPr>
        <w:t>. - 202</w:t>
      </w:r>
      <w:r w:rsidR="00EF6FB2">
        <w:rPr>
          <w:rFonts w:ascii="Times New Roman" w:hAnsi="Times New Roman" w:cs="Times New Roman"/>
          <w:b/>
          <w:sz w:val="24"/>
          <w:szCs w:val="24"/>
        </w:rPr>
        <w:t>6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Prijedlog financijskog plana Pravosudne akademije (u daljnjem tekstu: PA) za razdoblje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6FB2">
        <w:rPr>
          <w:rFonts w:ascii="Times New Roman" w:hAnsi="Times New Roman" w:cs="Times New Roman"/>
          <w:sz w:val="24"/>
          <w:szCs w:val="24"/>
        </w:rPr>
        <w:t>4</w:t>
      </w:r>
      <w:r w:rsidRPr="00413DD4">
        <w:rPr>
          <w:rFonts w:ascii="Times New Roman" w:hAnsi="Times New Roman" w:cs="Times New Roman"/>
          <w:sz w:val="24"/>
          <w:szCs w:val="24"/>
        </w:rPr>
        <w:t>. - 202</w:t>
      </w:r>
      <w:r w:rsidR="00EF6FB2">
        <w:rPr>
          <w:rFonts w:ascii="Times New Roman" w:hAnsi="Times New Roman" w:cs="Times New Roman"/>
          <w:sz w:val="24"/>
          <w:szCs w:val="24"/>
        </w:rPr>
        <w:t>6</w:t>
      </w:r>
      <w:r w:rsidRPr="00413DD4">
        <w:rPr>
          <w:rFonts w:ascii="Times New Roman" w:hAnsi="Times New Roman" w:cs="Times New Roman"/>
          <w:sz w:val="24"/>
          <w:szCs w:val="24"/>
        </w:rPr>
        <w:t xml:space="preserve">. godinu temelji se na obvezama PA koje proizlaze iz Strategije reforme pravosuđa, plana legislativne aktivnost, obveza prema međunarodnim projektima i organizacijama, provedbi europskih projekata u kojima je PA dionik i korisnik te programa stručnog usavršavanja predloženog po Programskom vijeću PA. </w:t>
      </w:r>
    </w:p>
    <w:p w:rsidR="006B71EC" w:rsidRPr="006B71EC" w:rsidRDefault="00071C12" w:rsidP="006B71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Pravosudna akademija najznačajnije primitke u razdoblju 202</w:t>
      </w:r>
      <w:r w:rsidR="00EF6FB2">
        <w:rPr>
          <w:rFonts w:ascii="Times New Roman" w:hAnsi="Times New Roman" w:cs="Times New Roman"/>
          <w:sz w:val="24"/>
          <w:szCs w:val="24"/>
        </w:rPr>
        <w:t>4.-2026</w:t>
      </w:r>
      <w:r>
        <w:rPr>
          <w:rFonts w:ascii="Times New Roman" w:hAnsi="Times New Roman" w:cs="Times New Roman"/>
          <w:sz w:val="24"/>
          <w:szCs w:val="24"/>
        </w:rPr>
        <w:t>. planira iz izvora 11, a koji će biti utrošeni za podmirivanje redovnih aktivnosti Pravosudne akademije, odnosno na programe stručnog usavršavanja temeljem odluke Programskog vijeća Pravosudne akademije te na podmirivanje rashoda za zaposlene i ostalih materijalnih rashoda.</w:t>
      </w:r>
      <w:r w:rsid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C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</w:t>
      </w:r>
      <w:r w:rsidR="00EF6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2025.</w:t>
      </w:r>
      <w:r w:rsidR="00EF6FB2">
        <w:rPr>
          <w:rFonts w:ascii="Times New Roman" w:hAnsi="Times New Roman" w:cs="Times New Roman"/>
          <w:sz w:val="24"/>
          <w:szCs w:val="24"/>
        </w:rPr>
        <w:t xml:space="preserve"> i 2026.g.</w:t>
      </w:r>
      <w:r>
        <w:rPr>
          <w:rFonts w:ascii="Times New Roman" w:hAnsi="Times New Roman" w:cs="Times New Roman"/>
          <w:sz w:val="24"/>
          <w:szCs w:val="24"/>
        </w:rPr>
        <w:t xml:space="preserve"> zbog okončanja projekata sufinanciranih</w:t>
      </w:r>
      <w:r w:rsidRPr="00413DD4">
        <w:rPr>
          <w:rFonts w:ascii="Times New Roman" w:hAnsi="Times New Roman" w:cs="Times New Roman"/>
          <w:sz w:val="24"/>
          <w:szCs w:val="24"/>
        </w:rPr>
        <w:t xml:space="preserve"> iz Europskog socijalnog fonda</w:t>
      </w:r>
      <w:r>
        <w:rPr>
          <w:rFonts w:ascii="Times New Roman" w:hAnsi="Times New Roman" w:cs="Times New Roman"/>
          <w:sz w:val="24"/>
          <w:szCs w:val="24"/>
        </w:rPr>
        <w:t xml:space="preserve"> više nema planiranih prihoda s izvora </w:t>
      </w:r>
      <w:r w:rsidR="00EF6FB2">
        <w:rPr>
          <w:rFonts w:ascii="Times New Roman" w:hAnsi="Times New Roman" w:cs="Times New Roman"/>
          <w:sz w:val="24"/>
          <w:szCs w:val="24"/>
        </w:rPr>
        <w:t xml:space="preserve">12 i </w:t>
      </w:r>
      <w:r>
        <w:rPr>
          <w:rFonts w:ascii="Times New Roman" w:hAnsi="Times New Roman" w:cs="Times New Roman"/>
          <w:sz w:val="24"/>
          <w:szCs w:val="24"/>
        </w:rPr>
        <w:t>561.</w:t>
      </w:r>
      <w:r w:rsidR="006B71EC" w:rsidRP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0EE" w:rsidRDefault="006B71EC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940EE">
        <w:rPr>
          <w:rFonts w:ascii="Times New Roman" w:hAnsi="Times New Roman" w:cs="Times New Roman"/>
          <w:sz w:val="24"/>
          <w:szCs w:val="24"/>
        </w:rPr>
        <w:t xml:space="preserve">razdoblju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30D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0EE">
        <w:rPr>
          <w:rFonts w:ascii="Times New Roman" w:hAnsi="Times New Roman" w:cs="Times New Roman"/>
          <w:sz w:val="24"/>
          <w:szCs w:val="24"/>
        </w:rPr>
        <w:t>-2026.</w:t>
      </w:r>
      <w:r>
        <w:rPr>
          <w:rFonts w:ascii="Times New Roman" w:hAnsi="Times New Roman" w:cs="Times New Roman"/>
          <w:sz w:val="24"/>
          <w:szCs w:val="24"/>
        </w:rPr>
        <w:t xml:space="preserve"> ukupni primici iznose</w:t>
      </w:r>
      <w:r w:rsidR="00E30D1D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="00E30D1D"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EUR, a od čega se na izvor 11 odn</w:t>
      </w:r>
      <w:r w:rsidR="00E30D1D">
        <w:rPr>
          <w:rFonts w:ascii="Times New Roman" w:hAnsi="Times New Roman" w:cs="Times New Roman"/>
          <w:sz w:val="24"/>
          <w:szCs w:val="24"/>
        </w:rPr>
        <w:t>osi 97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13DD4" w:rsidRDefault="006B71EC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Porast učešća izvora 11 u ukupnim primicima </w:t>
      </w:r>
      <w:r w:rsidR="00E30D1D">
        <w:rPr>
          <w:rFonts w:ascii="Times New Roman" w:hAnsi="Times New Roman" w:cs="Times New Roman"/>
          <w:sz w:val="24"/>
          <w:szCs w:val="24"/>
        </w:rPr>
        <w:t xml:space="preserve">u odnosu na prethodno razdoblje </w:t>
      </w:r>
      <w:r>
        <w:rPr>
          <w:rFonts w:ascii="Times New Roman" w:hAnsi="Times New Roman" w:cs="Times New Roman"/>
          <w:sz w:val="24"/>
          <w:szCs w:val="24"/>
        </w:rPr>
        <w:t>rezultat je okončanja projekata sufinanciranih EU sredstvima.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razdoblju Pravosudna akademija nije planirala zaduživanje.</w:t>
      </w:r>
    </w:p>
    <w:p w:rsidR="00071C12" w:rsidRDefault="00071C12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213" w:rsidRPr="00AE2812" w:rsidRDefault="00857213" w:rsidP="00857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413DD4" w:rsidRPr="00413DD4" w:rsidRDefault="00413DD4" w:rsidP="00413D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Administracija i upravljanje (A844001)</w:t>
      </w:r>
    </w:p>
    <w:p w:rsidR="00413DD4" w:rsidRPr="00413DD4" w:rsidRDefault="00413DD4" w:rsidP="00413DD4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Planirani rashodi za zaposlene temeljeni su na projekciji plaća koje će se isplatiti u 202</w:t>
      </w:r>
      <w:r w:rsidR="00AA424A">
        <w:rPr>
          <w:rFonts w:ascii="Times New Roman" w:hAnsi="Times New Roman" w:cs="Times New Roman"/>
          <w:sz w:val="24"/>
          <w:szCs w:val="24"/>
        </w:rPr>
        <w:t>3</w:t>
      </w:r>
      <w:r w:rsidRPr="00413DD4">
        <w:rPr>
          <w:rFonts w:ascii="Times New Roman" w:hAnsi="Times New Roman" w:cs="Times New Roman"/>
          <w:sz w:val="24"/>
          <w:szCs w:val="24"/>
        </w:rPr>
        <w:t>.g., pri čemu je broj i struktura zaposlenik</w:t>
      </w:r>
      <w:r w:rsidR="00C62F4F">
        <w:rPr>
          <w:rFonts w:ascii="Times New Roman" w:hAnsi="Times New Roman" w:cs="Times New Roman"/>
          <w:sz w:val="24"/>
          <w:szCs w:val="24"/>
        </w:rPr>
        <w:t>a</w:t>
      </w:r>
      <w:r w:rsidRPr="00413DD4">
        <w:rPr>
          <w:rFonts w:ascii="Times New Roman" w:hAnsi="Times New Roman" w:cs="Times New Roman"/>
          <w:sz w:val="24"/>
          <w:szCs w:val="24"/>
        </w:rPr>
        <w:t xml:space="preserve"> planiran na način da </w:t>
      </w:r>
      <w:r w:rsidR="00AA424A">
        <w:rPr>
          <w:rFonts w:ascii="Times New Roman" w:hAnsi="Times New Roman" w:cs="Times New Roman"/>
          <w:sz w:val="24"/>
          <w:szCs w:val="24"/>
        </w:rPr>
        <w:t>nema povećanja broja djelatnika u odnosu na broj zaposlenih na kraju godine.</w:t>
      </w:r>
      <w:r w:rsidRPr="0041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D4" w:rsidRPr="00413DD4" w:rsidRDefault="00413DD4" w:rsidP="00C62F4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lastRenderedPageBreak/>
        <w:t>Planirani materijalni i financijski rashodi na ovoj stavci planirani su racionalno</w:t>
      </w:r>
      <w:r w:rsidR="00FF1C00">
        <w:rPr>
          <w:rFonts w:ascii="Times New Roman" w:hAnsi="Times New Roman" w:cs="Times New Roman"/>
          <w:sz w:val="24"/>
          <w:szCs w:val="24"/>
        </w:rPr>
        <w:t xml:space="preserve"> i u skladu s potrebama u cilju osiguravanja nesmetanog rada</w:t>
      </w:r>
      <w:r w:rsidRPr="00413DD4">
        <w:rPr>
          <w:rFonts w:ascii="Times New Roman" w:hAnsi="Times New Roman" w:cs="Times New Roman"/>
          <w:sz w:val="24"/>
          <w:szCs w:val="24"/>
        </w:rPr>
        <w:t>, a napominjemo da je u ovu kategoriju rashoda uključena je i naknada za rad članovima Programskog vijeća PA, temeljem odredbi novog Zakona o Pravosudnoj akademiji iz 2019</w:t>
      </w:r>
      <w:r w:rsidR="001C163A">
        <w:rPr>
          <w:rFonts w:ascii="Times New Roman" w:hAnsi="Times New Roman" w:cs="Times New Roman"/>
          <w:sz w:val="24"/>
          <w:szCs w:val="24"/>
        </w:rPr>
        <w:t xml:space="preserve">.g. u visini od </w:t>
      </w:r>
      <w:r w:rsidR="00ED7C0B">
        <w:rPr>
          <w:rFonts w:ascii="Times New Roman" w:hAnsi="Times New Roman" w:cs="Times New Roman"/>
          <w:sz w:val="24"/>
          <w:szCs w:val="24"/>
        </w:rPr>
        <w:t xml:space="preserve">36.000 </w:t>
      </w:r>
      <w:r w:rsidR="001C163A">
        <w:rPr>
          <w:rFonts w:ascii="Times New Roman" w:hAnsi="Times New Roman" w:cs="Times New Roman"/>
          <w:sz w:val="24"/>
          <w:szCs w:val="24"/>
        </w:rPr>
        <w:t>EUR u 202</w:t>
      </w:r>
      <w:r w:rsidR="00ED7C0B">
        <w:rPr>
          <w:rFonts w:ascii="Times New Roman" w:hAnsi="Times New Roman" w:cs="Times New Roman"/>
          <w:sz w:val="24"/>
          <w:szCs w:val="24"/>
        </w:rPr>
        <w:t>4</w:t>
      </w:r>
      <w:r w:rsidRPr="00413DD4">
        <w:rPr>
          <w:rFonts w:ascii="Times New Roman" w:hAnsi="Times New Roman" w:cs="Times New Roman"/>
          <w:sz w:val="24"/>
          <w:szCs w:val="24"/>
        </w:rPr>
        <w:t>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b) Stručno usavršavanje pravosudnih dužnosnika i savjetnika u pravosudnim tijelima (A629024)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U okviru ove stavke predviđeno je kontinuirano stručno usavršavanje za suce, državne odvjetnike, sudačke i državno odvjetničke savjetnike te  razvoj novih obrazovnih materijala za provođenje aktivnosti  kontinuiranog stručnog usavršavanje sudaca, državnih odvjetnika, sudačkih i d</w:t>
      </w:r>
      <w:r w:rsidR="00DF0C28">
        <w:rPr>
          <w:rFonts w:ascii="Times New Roman" w:hAnsi="Times New Roman" w:cs="Times New Roman"/>
          <w:sz w:val="24"/>
          <w:szCs w:val="24"/>
        </w:rPr>
        <w:t>ržavno odvjetničkih savjetnika.</w:t>
      </w:r>
    </w:p>
    <w:p w:rsidR="00413DD4" w:rsidRPr="00DF0C28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DF0C28">
        <w:rPr>
          <w:rFonts w:ascii="Times New Roman" w:hAnsi="Times New Roman" w:cs="Times New Roman"/>
          <w:sz w:val="24"/>
          <w:szCs w:val="24"/>
        </w:rPr>
        <w:t>Rashodi i izdaci za pozicije: a) razvoj novih materijala i b) provedbu gore navedenih aktivnosti</w:t>
      </w:r>
      <w:r w:rsidR="00ED7C0B">
        <w:rPr>
          <w:rFonts w:ascii="Times New Roman" w:hAnsi="Times New Roman" w:cs="Times New Roman"/>
          <w:sz w:val="24"/>
          <w:szCs w:val="24"/>
        </w:rPr>
        <w:t xml:space="preserve"> planirani su  u iznosu od  265</w:t>
      </w:r>
      <w:r w:rsidRPr="00DF0C28">
        <w:rPr>
          <w:rFonts w:ascii="Times New Roman" w:hAnsi="Times New Roman" w:cs="Times New Roman"/>
          <w:sz w:val="24"/>
          <w:szCs w:val="24"/>
        </w:rPr>
        <w:t>.</w:t>
      </w:r>
      <w:r w:rsidR="00ED7C0B">
        <w:rPr>
          <w:rFonts w:ascii="Times New Roman" w:hAnsi="Times New Roman" w:cs="Times New Roman"/>
          <w:sz w:val="24"/>
          <w:szCs w:val="24"/>
        </w:rPr>
        <w:t>000</w:t>
      </w:r>
      <w:r w:rsidRPr="00DF0C28">
        <w:rPr>
          <w:rFonts w:ascii="Times New Roman" w:hAnsi="Times New Roman" w:cs="Times New Roman"/>
          <w:sz w:val="24"/>
          <w:szCs w:val="24"/>
        </w:rPr>
        <w:t xml:space="preserve">,00 </w:t>
      </w:r>
      <w:r w:rsidR="001C163A">
        <w:rPr>
          <w:rFonts w:ascii="Times New Roman" w:hAnsi="Times New Roman" w:cs="Times New Roman"/>
          <w:sz w:val="24"/>
          <w:szCs w:val="24"/>
        </w:rPr>
        <w:t>EUR godišnje</w:t>
      </w:r>
      <w:r w:rsidR="00ED7C0B">
        <w:rPr>
          <w:rFonts w:ascii="Times New Roman" w:hAnsi="Times New Roman" w:cs="Times New Roman"/>
          <w:sz w:val="24"/>
          <w:szCs w:val="24"/>
        </w:rPr>
        <w:t xml:space="preserve">. </w:t>
      </w:r>
      <w:r w:rsidRPr="00DF0C28">
        <w:rPr>
          <w:rFonts w:ascii="Times New Roman" w:hAnsi="Times New Roman" w:cs="Times New Roman"/>
          <w:sz w:val="24"/>
          <w:szCs w:val="24"/>
        </w:rPr>
        <w:t xml:space="preserve">U ovom trenutku planirano je  održavanje </w:t>
      </w:r>
      <w:r w:rsidR="00ED7C0B">
        <w:rPr>
          <w:rFonts w:ascii="Times New Roman" w:hAnsi="Times New Roman" w:cs="Times New Roman"/>
          <w:sz w:val="24"/>
          <w:szCs w:val="24"/>
        </w:rPr>
        <w:t xml:space="preserve">najvećeg broja </w:t>
      </w:r>
      <w:r w:rsidRPr="00DF0C28">
        <w:rPr>
          <w:rFonts w:ascii="Times New Roman" w:hAnsi="Times New Roman" w:cs="Times New Roman"/>
          <w:sz w:val="24"/>
          <w:szCs w:val="24"/>
        </w:rPr>
        <w:t>radionica u direktnom kontaktu s polaznicima</w:t>
      </w:r>
      <w:r w:rsidR="00DF0C28">
        <w:rPr>
          <w:rFonts w:ascii="Times New Roman" w:hAnsi="Times New Roman" w:cs="Times New Roman"/>
          <w:sz w:val="24"/>
          <w:szCs w:val="24"/>
        </w:rPr>
        <w:t xml:space="preserve"> što je kvalitetnija opcija u odnosu na on-line predavanja</w:t>
      </w:r>
      <w:r w:rsidRPr="00DF0C28">
        <w:rPr>
          <w:rFonts w:ascii="Times New Roman" w:hAnsi="Times New Roman" w:cs="Times New Roman"/>
          <w:sz w:val="24"/>
          <w:szCs w:val="24"/>
        </w:rPr>
        <w:t>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c) Obuka vježbenika u pravosudnim tijelima</w:t>
      </w:r>
    </w:p>
    <w:p w:rsidR="00413DD4" w:rsidRPr="00413DD4" w:rsidRDefault="00413DD4" w:rsidP="00413DD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Sukladno odredbama Zakona o vježbenicima u pravosudnim tijelima i pravosudnom ispitu PA će organizirati edukaciju za vježbenike u pravosudnim tijelima.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d) Državna škola za pravosudne dužnosnike ( A 844002)</w:t>
      </w:r>
    </w:p>
    <w:p w:rsid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Državna škola za pravosudne dužnosnike (u daljnjem tekstu: Škola) je ustrojstvena jedinica u sastavu Akademije. Osobe primljene u državnu službu na neodređeno vrijeme i raspoređene na radno mjesto savjetnika u pravosudnom tijelu obvezni su polaznici Škole. </w:t>
      </w:r>
      <w:r w:rsidR="00ED7C0B">
        <w:rPr>
          <w:rFonts w:ascii="Times New Roman" w:hAnsi="Times New Roman" w:cs="Times New Roman"/>
          <w:sz w:val="24"/>
          <w:szCs w:val="24"/>
        </w:rPr>
        <w:t>Planirana sredstva utrošit će se u održavanje edukacije polaznika Državne škole, a  odnose se na naknade predavačima i ocjenjivanje pisanih provjera znanja.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e)</w:t>
      </w:r>
      <w:r w:rsidRPr="00413DD4">
        <w:rPr>
          <w:rFonts w:ascii="Times New Roman" w:hAnsi="Times New Roman" w:cs="Times New Roman"/>
          <w:sz w:val="24"/>
          <w:szCs w:val="24"/>
        </w:rPr>
        <w:t xml:space="preserve"> </w:t>
      </w:r>
      <w:r w:rsidRPr="00413DD4">
        <w:rPr>
          <w:rFonts w:ascii="Times New Roman" w:hAnsi="Times New Roman" w:cs="Times New Roman"/>
          <w:b/>
          <w:sz w:val="24"/>
          <w:szCs w:val="24"/>
        </w:rPr>
        <w:t>Stručno usavršavanje službenika iz područja pravosuđa (A 844003)</w:t>
      </w:r>
    </w:p>
    <w:p w:rsid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PA nastavlja s edukacijom službenika u pravosudnim tijelima koja je započela 2016.godine kao nova ciljna skupina Akademije, sukladno izmjenama i dopunama Zakona o Pravosudnoj akademiji iz 2015. godine.</w:t>
      </w:r>
    </w:p>
    <w:p w:rsidR="00ED7C0B" w:rsidRPr="00413DD4" w:rsidRDefault="00ED7C0B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ovoj aktivnosti tijekom godina došlo je do povećanja broja radionica, a zbog velikog interesa službenika te smo u nekoliko posljednjih godina kontinuirano povećavali sredstva namijenjena edukaciji navedene ciljne skupine.</w:t>
      </w:r>
      <w:bookmarkStart w:id="0" w:name="_GoBack"/>
      <w:bookmarkEnd w:id="0"/>
    </w:p>
    <w:p w:rsidR="00413DD4" w:rsidRPr="00413DD4" w:rsidRDefault="00AA424A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413DD4" w:rsidRPr="00413DD4">
        <w:rPr>
          <w:rFonts w:ascii="Times New Roman" w:hAnsi="Times New Roman" w:cs="Times New Roman"/>
          <w:b/>
          <w:sz w:val="24"/>
          <w:szCs w:val="24"/>
        </w:rPr>
        <w:t>) Uz navedeno predvidjeli smo i aktivnosti na izvorima 31, 43, 51 i 61, a koji se financiraju vlastitim sredstvima.</w:t>
      </w:r>
    </w:p>
    <w:p w:rsidR="007C2766" w:rsidRPr="00624C16" w:rsidRDefault="00413DD4" w:rsidP="007C27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3DD4" w:rsidRPr="00413DD4" w:rsidRDefault="00413DD4" w:rsidP="00413DD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Tomislav Briški</w:t>
      </w:r>
    </w:p>
    <w:p w:rsidR="00413DD4" w:rsidRPr="00413DD4" w:rsidRDefault="00AA424A" w:rsidP="00413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Pravosudne akademije</w:t>
      </w:r>
    </w:p>
    <w:p w:rsidR="00413DD4" w:rsidRPr="00F471E7" w:rsidRDefault="00413DD4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3DD4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0CD"/>
    <w:multiLevelType w:val="hybridMultilevel"/>
    <w:tmpl w:val="477CBCA0"/>
    <w:lvl w:ilvl="0" w:tplc="66A41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9C9"/>
    <w:multiLevelType w:val="hybridMultilevel"/>
    <w:tmpl w:val="C7AA5DD0"/>
    <w:lvl w:ilvl="0" w:tplc="E24E50BC">
      <w:start w:val="6"/>
      <w:numFmt w:val="bullet"/>
      <w:lvlText w:val="-"/>
      <w:lvlJc w:val="left"/>
      <w:pPr>
        <w:ind w:left="163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54E634BD"/>
    <w:multiLevelType w:val="hybridMultilevel"/>
    <w:tmpl w:val="66703EAE"/>
    <w:lvl w:ilvl="0" w:tplc="0FD26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3C16"/>
    <w:rsid w:val="00071C12"/>
    <w:rsid w:val="000D0A1C"/>
    <w:rsid w:val="0016287E"/>
    <w:rsid w:val="00186B7B"/>
    <w:rsid w:val="001C163A"/>
    <w:rsid w:val="00245B1D"/>
    <w:rsid w:val="0029735D"/>
    <w:rsid w:val="00297F7A"/>
    <w:rsid w:val="003A22DB"/>
    <w:rsid w:val="00407290"/>
    <w:rsid w:val="00413DD4"/>
    <w:rsid w:val="00466878"/>
    <w:rsid w:val="00536862"/>
    <w:rsid w:val="005722A3"/>
    <w:rsid w:val="005C1418"/>
    <w:rsid w:val="00605080"/>
    <w:rsid w:val="00624C16"/>
    <w:rsid w:val="006645BD"/>
    <w:rsid w:val="006B33EC"/>
    <w:rsid w:val="006B71EC"/>
    <w:rsid w:val="006C4E64"/>
    <w:rsid w:val="006E1C6B"/>
    <w:rsid w:val="0072334A"/>
    <w:rsid w:val="007C2766"/>
    <w:rsid w:val="00823F30"/>
    <w:rsid w:val="00857213"/>
    <w:rsid w:val="00886D68"/>
    <w:rsid w:val="0094274B"/>
    <w:rsid w:val="00975BA7"/>
    <w:rsid w:val="009D7CA0"/>
    <w:rsid w:val="00AA424A"/>
    <w:rsid w:val="00AC288F"/>
    <w:rsid w:val="00AE2812"/>
    <w:rsid w:val="00B7793B"/>
    <w:rsid w:val="00BF44C6"/>
    <w:rsid w:val="00BF587F"/>
    <w:rsid w:val="00C62F4F"/>
    <w:rsid w:val="00CA12E2"/>
    <w:rsid w:val="00D019AB"/>
    <w:rsid w:val="00D11274"/>
    <w:rsid w:val="00D940EE"/>
    <w:rsid w:val="00DD2586"/>
    <w:rsid w:val="00DF0C28"/>
    <w:rsid w:val="00DF778D"/>
    <w:rsid w:val="00E1750B"/>
    <w:rsid w:val="00E30D1D"/>
    <w:rsid w:val="00E34EA9"/>
    <w:rsid w:val="00E74D93"/>
    <w:rsid w:val="00E77C44"/>
    <w:rsid w:val="00ED7C0B"/>
    <w:rsid w:val="00EF6FB2"/>
    <w:rsid w:val="00F117F7"/>
    <w:rsid w:val="00F471E7"/>
    <w:rsid w:val="00F7055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73E5"/>
  <w15:docId w15:val="{B1809946-844E-41EB-BFA0-F4D61AF2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3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Tomislav Briški</cp:lastModifiedBy>
  <cp:revision>5</cp:revision>
  <dcterms:created xsi:type="dcterms:W3CDTF">2023-10-13T13:05:00Z</dcterms:created>
  <dcterms:modified xsi:type="dcterms:W3CDTF">2023-10-13T13:53:00Z</dcterms:modified>
</cp:coreProperties>
</file>