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  <w:r>
        <w:rPr>
          <w:noProof/>
          <w:sz w:val="17"/>
          <w:szCs w:val="17"/>
        </w:rPr>
        <w:drawing>
          <wp:anchor distT="0" distB="0" distL="114300" distR="114300" simplePos="0" relativeHeight="251659264" behindDoc="0" locked="0" layoutInCell="1" allowOverlap="1" wp14:anchorId="160106AF" wp14:editId="406A2F5B">
            <wp:simplePos x="0" y="0"/>
            <wp:positionH relativeFrom="column">
              <wp:posOffset>50800</wp:posOffset>
            </wp:positionH>
            <wp:positionV relativeFrom="paragraph">
              <wp:posOffset>-167005</wp:posOffset>
            </wp:positionV>
            <wp:extent cx="2514600" cy="1457325"/>
            <wp:effectExtent l="0" t="0" r="0" b="0"/>
            <wp:wrapSquare wrapText="bothSides"/>
            <wp:docPr id="1" name="Slika 1" descr="LOGO RH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RH P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-99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A6686" w:rsidRPr="00C56F23">
        <w:rPr>
          <w:rFonts w:ascii="Palatino Linotype" w:hAnsi="Palatino Linotype"/>
          <w:sz w:val="18"/>
          <w:szCs w:val="18"/>
        </w:rPr>
        <w:tab/>
      </w: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CA6686" w:rsidRPr="006600E3" w:rsidRDefault="00CA6686" w:rsidP="008C1CB8">
      <w:pPr>
        <w:ind w:left="-540" w:firstLine="540"/>
        <w:rPr>
          <w:rFonts w:ascii="Palatino Linotype" w:hAnsi="Palatino Linotype"/>
          <w:sz w:val="18"/>
          <w:szCs w:val="18"/>
        </w:rPr>
      </w:pPr>
      <w:r w:rsidRPr="006600E3">
        <w:rPr>
          <w:rFonts w:ascii="Palatino Linotype" w:hAnsi="Palatino Linotype"/>
          <w:sz w:val="18"/>
          <w:szCs w:val="18"/>
        </w:rPr>
        <w:t xml:space="preserve">KLASA: </w:t>
      </w:r>
      <w:r w:rsidR="00AE26F9" w:rsidRPr="006600E3">
        <w:rPr>
          <w:rFonts w:ascii="Palatino Linotype" w:hAnsi="Palatino Linotype"/>
          <w:sz w:val="18"/>
          <w:szCs w:val="18"/>
        </w:rPr>
        <w:t>003-08/2</w:t>
      </w:r>
      <w:r w:rsidR="006600E3" w:rsidRPr="006600E3">
        <w:rPr>
          <w:rFonts w:ascii="Palatino Linotype" w:hAnsi="Palatino Linotype"/>
          <w:sz w:val="18"/>
          <w:szCs w:val="18"/>
        </w:rPr>
        <w:t>5</w:t>
      </w:r>
      <w:r w:rsidRPr="006600E3">
        <w:rPr>
          <w:rFonts w:ascii="Palatino Linotype" w:hAnsi="Palatino Linotype"/>
          <w:sz w:val="18"/>
          <w:szCs w:val="18"/>
        </w:rPr>
        <w:t>-03/01</w:t>
      </w:r>
    </w:p>
    <w:p w:rsidR="00CA6686" w:rsidRPr="000E6BD3" w:rsidRDefault="00CA6686" w:rsidP="00CA6686">
      <w:pPr>
        <w:ind w:left="-540" w:firstLine="540"/>
        <w:rPr>
          <w:rFonts w:ascii="Palatino Linotype" w:hAnsi="Palatino Linotype"/>
          <w:sz w:val="18"/>
          <w:szCs w:val="18"/>
        </w:rPr>
      </w:pPr>
      <w:r w:rsidRPr="006600E3">
        <w:rPr>
          <w:rFonts w:ascii="Palatino Linotype" w:hAnsi="Palatino Linotype"/>
          <w:sz w:val="18"/>
          <w:szCs w:val="18"/>
        </w:rPr>
        <w:t>URBROJ:</w:t>
      </w:r>
      <w:r w:rsidR="006600E3" w:rsidRPr="006600E3">
        <w:rPr>
          <w:rFonts w:ascii="Palatino Linotype" w:hAnsi="Palatino Linotype" w:cs="Arial"/>
          <w:sz w:val="18"/>
          <w:szCs w:val="18"/>
        </w:rPr>
        <w:t xml:space="preserve"> 390-03-02</w:t>
      </w:r>
      <w:r w:rsidRPr="006600E3">
        <w:rPr>
          <w:rFonts w:ascii="Palatino Linotype" w:hAnsi="Palatino Linotype" w:cs="Arial"/>
          <w:sz w:val="18"/>
          <w:szCs w:val="18"/>
        </w:rPr>
        <w:t>/</w:t>
      </w:r>
      <w:r w:rsidR="006600E3" w:rsidRPr="006600E3">
        <w:rPr>
          <w:rFonts w:ascii="Palatino Linotype" w:hAnsi="Palatino Linotype" w:cs="Arial"/>
          <w:sz w:val="18"/>
          <w:szCs w:val="18"/>
        </w:rPr>
        <w:t>03</w:t>
      </w:r>
      <w:r w:rsidR="00272A46" w:rsidRPr="006600E3">
        <w:rPr>
          <w:rFonts w:ascii="Palatino Linotype" w:hAnsi="Palatino Linotype" w:cs="Arial"/>
          <w:sz w:val="18"/>
          <w:szCs w:val="18"/>
        </w:rPr>
        <w:t>-</w:t>
      </w:r>
      <w:r w:rsidR="0019792B" w:rsidRPr="006600E3">
        <w:rPr>
          <w:rFonts w:ascii="Palatino Linotype" w:hAnsi="Palatino Linotype" w:cs="Arial"/>
          <w:sz w:val="18"/>
          <w:szCs w:val="18"/>
        </w:rPr>
        <w:t>2</w:t>
      </w:r>
      <w:r w:rsidR="006600E3" w:rsidRPr="006600E3">
        <w:rPr>
          <w:rFonts w:ascii="Palatino Linotype" w:hAnsi="Palatino Linotype" w:cs="Arial"/>
          <w:sz w:val="18"/>
          <w:szCs w:val="18"/>
        </w:rPr>
        <w:t>5</w:t>
      </w:r>
      <w:r w:rsidR="0019792B" w:rsidRPr="006600E3">
        <w:rPr>
          <w:rFonts w:ascii="Palatino Linotype" w:hAnsi="Palatino Linotype" w:cs="Arial"/>
          <w:sz w:val="18"/>
          <w:szCs w:val="18"/>
        </w:rPr>
        <w:t>-</w:t>
      </w:r>
      <w:r w:rsidR="00105255" w:rsidRPr="006600E3">
        <w:rPr>
          <w:rFonts w:ascii="Palatino Linotype" w:hAnsi="Palatino Linotype" w:cs="Arial"/>
          <w:sz w:val="18"/>
          <w:szCs w:val="18"/>
        </w:rPr>
        <w:t>1</w:t>
      </w:r>
      <w:r w:rsidR="0019792B" w:rsidRPr="006600E3">
        <w:rPr>
          <w:rFonts w:ascii="Palatino Linotype" w:hAnsi="Palatino Linotype" w:cs="Arial"/>
          <w:sz w:val="18"/>
          <w:szCs w:val="18"/>
        </w:rPr>
        <w:t>0</w:t>
      </w:r>
    </w:p>
    <w:p w:rsidR="00CA6686" w:rsidRDefault="00272A46" w:rsidP="00CA6686">
      <w:pPr>
        <w:ind w:left="-540" w:firstLine="540"/>
        <w:rPr>
          <w:rFonts w:ascii="Palatino Linotype" w:hAnsi="Palatino Linotype"/>
          <w:sz w:val="18"/>
          <w:szCs w:val="18"/>
        </w:rPr>
      </w:pPr>
      <w:r>
        <w:rPr>
          <w:rFonts w:ascii="Palatino Linotype" w:hAnsi="Palatino Linotype"/>
          <w:sz w:val="18"/>
          <w:szCs w:val="18"/>
        </w:rPr>
        <w:t>Zagreb,</w:t>
      </w:r>
      <w:r w:rsidR="005467B1">
        <w:rPr>
          <w:rFonts w:ascii="Palatino Linotype" w:hAnsi="Palatino Linotype"/>
          <w:sz w:val="18"/>
          <w:szCs w:val="18"/>
        </w:rPr>
        <w:t xml:space="preserve"> </w:t>
      </w:r>
      <w:r w:rsidR="002A2C64">
        <w:rPr>
          <w:rFonts w:ascii="Palatino Linotype" w:hAnsi="Palatino Linotype"/>
          <w:sz w:val="18"/>
          <w:szCs w:val="18"/>
        </w:rPr>
        <w:t>19</w:t>
      </w:r>
      <w:r w:rsidR="00266C47">
        <w:rPr>
          <w:rFonts w:ascii="Palatino Linotype" w:hAnsi="Palatino Linotype"/>
          <w:sz w:val="18"/>
          <w:szCs w:val="18"/>
        </w:rPr>
        <w:t xml:space="preserve">. </w:t>
      </w:r>
      <w:r w:rsidR="002A2C64">
        <w:rPr>
          <w:rFonts w:ascii="Palatino Linotype" w:hAnsi="Palatino Linotype"/>
          <w:sz w:val="18"/>
          <w:szCs w:val="18"/>
        </w:rPr>
        <w:t>ožujka</w:t>
      </w:r>
      <w:r w:rsidR="00266C47">
        <w:rPr>
          <w:rFonts w:ascii="Palatino Linotype" w:hAnsi="Palatino Linotype"/>
          <w:sz w:val="18"/>
          <w:szCs w:val="18"/>
        </w:rPr>
        <w:t xml:space="preserve"> </w:t>
      </w:r>
      <w:r w:rsidR="00CA6686" w:rsidRPr="000E6BD3">
        <w:rPr>
          <w:rFonts w:ascii="Palatino Linotype" w:hAnsi="Palatino Linotype"/>
          <w:sz w:val="18"/>
          <w:szCs w:val="18"/>
        </w:rPr>
        <w:t>20</w:t>
      </w:r>
      <w:r>
        <w:rPr>
          <w:rFonts w:ascii="Palatino Linotype" w:hAnsi="Palatino Linotype"/>
          <w:sz w:val="18"/>
          <w:szCs w:val="18"/>
        </w:rPr>
        <w:t>2</w:t>
      </w:r>
      <w:r w:rsidR="002A2C64">
        <w:rPr>
          <w:rFonts w:ascii="Palatino Linotype" w:hAnsi="Palatino Linotype"/>
          <w:sz w:val="18"/>
          <w:szCs w:val="18"/>
        </w:rPr>
        <w:t>5</w:t>
      </w:r>
      <w:r>
        <w:rPr>
          <w:rFonts w:ascii="Palatino Linotype" w:hAnsi="Palatino Linotype"/>
          <w:sz w:val="18"/>
          <w:szCs w:val="18"/>
        </w:rPr>
        <w:t>.</w:t>
      </w:r>
    </w:p>
    <w:p w:rsidR="00CA6686" w:rsidRDefault="00CA6686" w:rsidP="00CA6686">
      <w:pPr>
        <w:ind w:left="-540" w:firstLine="540"/>
        <w:rPr>
          <w:rFonts w:ascii="Palatino Linotype" w:hAnsi="Palatino Linotype"/>
          <w:sz w:val="18"/>
          <w:szCs w:val="18"/>
        </w:rPr>
      </w:pPr>
    </w:p>
    <w:p w:rsidR="00CA6686" w:rsidRDefault="00CA6686" w:rsidP="00A94E11">
      <w:pPr>
        <w:rPr>
          <w:rFonts w:ascii="Times New Roman" w:hAnsi="Times New Roman" w:cs="Times New Roman"/>
          <w:b/>
        </w:rPr>
      </w:pPr>
    </w:p>
    <w:p w:rsidR="008C1CB8" w:rsidRPr="008C1CB8" w:rsidRDefault="008C1CB8" w:rsidP="008C1CB8">
      <w:pPr>
        <w:spacing w:after="200" w:line="276" w:lineRule="auto"/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>Na temelju članka 10. stavka 1. Pravilnika o pristupu stručnom usavršavanju u Pravosudnoj akademiji („Narodne novine“ broj 25/20)</w:t>
      </w: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1CB8">
        <w:rPr>
          <w:rFonts w:ascii="Times New Roman" w:hAnsi="Times New Roman" w:cs="Times New Roman"/>
          <w:b/>
          <w:sz w:val="28"/>
          <w:szCs w:val="28"/>
        </w:rPr>
        <w:t>Pravosudna akademija objavljuje</w:t>
      </w: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</w:rPr>
      </w:pPr>
      <w:r w:rsidRPr="008C1CB8">
        <w:rPr>
          <w:rFonts w:ascii="Times New Roman" w:hAnsi="Times New Roman" w:cs="Times New Roman"/>
          <w:b/>
        </w:rPr>
        <w:t xml:space="preserve">JAVNI POZIV </w:t>
      </w:r>
    </w:p>
    <w:p w:rsidR="008C1CB8" w:rsidRPr="008C1CB8" w:rsidRDefault="008C1CB8" w:rsidP="00A94E11">
      <w:pPr>
        <w:rPr>
          <w:rFonts w:ascii="Times New Roman" w:hAnsi="Times New Roman" w:cs="Times New Roman"/>
          <w:b/>
        </w:rPr>
      </w:pPr>
    </w:p>
    <w:p w:rsidR="008C1CB8" w:rsidRPr="008C1CB8" w:rsidRDefault="008C1CB8" w:rsidP="00A94E11">
      <w:pPr>
        <w:rPr>
          <w:rFonts w:ascii="Times New Roman" w:hAnsi="Times New Roman" w:cs="Times New Roman"/>
          <w:b/>
        </w:rPr>
      </w:pPr>
    </w:p>
    <w:p w:rsidR="00A94E11" w:rsidRPr="008C1CB8" w:rsidRDefault="00A94E11" w:rsidP="008C1CB8">
      <w:pPr>
        <w:jc w:val="center"/>
        <w:rPr>
          <w:rFonts w:ascii="Times New Roman" w:hAnsi="Times New Roman" w:cs="Times New Roman"/>
          <w:b/>
        </w:rPr>
      </w:pPr>
      <w:r w:rsidRPr="008C1CB8">
        <w:rPr>
          <w:rFonts w:ascii="Times New Roman" w:hAnsi="Times New Roman" w:cs="Times New Roman"/>
          <w:b/>
        </w:rPr>
        <w:t>ZA ISKAZIVANJE INTERESA ZA IZRAĐIVANJE OBRAZOVNIH MATERIJALA I/ILI VOĐENJE RADIONICA</w:t>
      </w:r>
      <w:r w:rsidR="00F67871" w:rsidRPr="008C1CB8">
        <w:rPr>
          <w:rFonts w:ascii="Times New Roman" w:hAnsi="Times New Roman" w:cs="Times New Roman"/>
          <w:b/>
        </w:rPr>
        <w:t>/</w:t>
      </w:r>
      <w:r w:rsidR="00272A46">
        <w:rPr>
          <w:rFonts w:ascii="Times New Roman" w:hAnsi="Times New Roman" w:cs="Times New Roman"/>
          <w:b/>
        </w:rPr>
        <w:t>MREŽNIH SEMINARA</w:t>
      </w:r>
      <w:r w:rsidRPr="008C1CB8">
        <w:rPr>
          <w:rFonts w:ascii="Times New Roman" w:hAnsi="Times New Roman" w:cs="Times New Roman"/>
          <w:b/>
        </w:rPr>
        <w:t xml:space="preserve"> U OKVIRU AKTIVNOSTI STRUČNOG USAVRŠAVANJA PRAVOSUDNE AKADEMIJE</w:t>
      </w:r>
      <w:r w:rsidR="0005656E" w:rsidRPr="008C1CB8">
        <w:rPr>
          <w:rFonts w:ascii="Times New Roman" w:hAnsi="Times New Roman" w:cs="Times New Roman"/>
          <w:b/>
        </w:rPr>
        <w:t xml:space="preserve"> U 202</w:t>
      </w:r>
      <w:r w:rsidR="002A2C64">
        <w:rPr>
          <w:rFonts w:ascii="Times New Roman" w:hAnsi="Times New Roman" w:cs="Times New Roman"/>
          <w:b/>
        </w:rPr>
        <w:t>5</w:t>
      </w:r>
      <w:r w:rsidR="0005656E" w:rsidRPr="008C1CB8">
        <w:rPr>
          <w:rFonts w:ascii="Times New Roman" w:hAnsi="Times New Roman" w:cs="Times New Roman"/>
          <w:b/>
        </w:rPr>
        <w:t>. GODINI</w:t>
      </w:r>
    </w:p>
    <w:p w:rsidR="00A94E11" w:rsidRPr="008C1CB8" w:rsidRDefault="00A94E11" w:rsidP="00A94E11">
      <w:pPr>
        <w:rPr>
          <w:rFonts w:ascii="Times New Roman" w:hAnsi="Times New Roman" w:cs="Times New Roman"/>
        </w:rPr>
      </w:pPr>
    </w:p>
    <w:p w:rsidR="008C1CB8" w:rsidRPr="008C1CB8" w:rsidRDefault="008C1CB8" w:rsidP="00A94E11">
      <w:pPr>
        <w:rPr>
          <w:rFonts w:ascii="Times New Roman" w:hAnsi="Times New Roman" w:cs="Times New Roman"/>
        </w:rPr>
      </w:pPr>
    </w:p>
    <w:p w:rsidR="008C1CB8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 xml:space="preserve">Pravosudna akademija objavljuje javni poziv za iskazivanje interesa za izradu obrazovnih materijala i vođenje </w:t>
      </w:r>
      <w:r w:rsidR="008230FB">
        <w:rPr>
          <w:rFonts w:ascii="Times New Roman" w:hAnsi="Times New Roman" w:cs="Times New Roman"/>
        </w:rPr>
        <w:t>radionica/</w:t>
      </w:r>
      <w:r w:rsidR="00272A46">
        <w:rPr>
          <w:rFonts w:ascii="Times New Roman" w:hAnsi="Times New Roman" w:cs="Times New Roman"/>
        </w:rPr>
        <w:t>mrežnih seminara</w:t>
      </w:r>
      <w:r w:rsidRPr="008C1CB8">
        <w:rPr>
          <w:rFonts w:ascii="Times New Roman" w:hAnsi="Times New Roman" w:cs="Times New Roman"/>
        </w:rPr>
        <w:t xml:space="preserve"> u okviru aktivnosti </w:t>
      </w:r>
      <w:r w:rsidR="00105255" w:rsidRPr="0000129D">
        <w:rPr>
          <w:rFonts w:ascii="Times New Roman" w:hAnsi="Times New Roman" w:cs="Times New Roman"/>
        </w:rPr>
        <w:t xml:space="preserve">Programa cjeloživotnog stručnog usavršavanja Pravosudne akademije </w:t>
      </w:r>
      <w:r w:rsidR="0000129D" w:rsidRPr="0000129D">
        <w:rPr>
          <w:rFonts w:ascii="Times New Roman" w:hAnsi="Times New Roman" w:cs="Times New Roman"/>
        </w:rPr>
        <w:t>u 202</w:t>
      </w:r>
      <w:r w:rsidR="002A2C64">
        <w:rPr>
          <w:rFonts w:ascii="Times New Roman" w:hAnsi="Times New Roman" w:cs="Times New Roman"/>
        </w:rPr>
        <w:t>5</w:t>
      </w:r>
      <w:r w:rsidR="0000129D" w:rsidRPr="0000129D">
        <w:rPr>
          <w:rFonts w:ascii="Times New Roman" w:hAnsi="Times New Roman" w:cs="Times New Roman"/>
        </w:rPr>
        <w:t xml:space="preserve">. godini </w:t>
      </w:r>
      <w:r w:rsidR="00105255" w:rsidRPr="0000129D">
        <w:rPr>
          <w:rFonts w:ascii="Times New Roman" w:hAnsi="Times New Roman" w:cs="Times New Roman"/>
        </w:rPr>
        <w:t>na</w:t>
      </w:r>
      <w:r w:rsidR="00105255">
        <w:rPr>
          <w:rFonts w:ascii="Times New Roman" w:hAnsi="Times New Roman" w:cs="Times New Roman"/>
        </w:rPr>
        <w:t xml:space="preserve"> sljedeće teme:</w:t>
      </w:r>
    </w:p>
    <w:p w:rsidR="00105255" w:rsidRDefault="00105255" w:rsidP="00A94E11">
      <w:pPr>
        <w:rPr>
          <w:rFonts w:ascii="Times New Roman" w:hAnsi="Times New Roman" w:cs="Times New Roman"/>
        </w:rPr>
      </w:pPr>
    </w:p>
    <w:p w:rsidR="00105255" w:rsidRPr="00105255" w:rsidRDefault="002A2C64" w:rsidP="002A2C64">
      <w:pPr>
        <w:pStyle w:val="Odlomakpopisa"/>
        <w:numPr>
          <w:ilvl w:val="0"/>
          <w:numId w:val="1"/>
        </w:numPr>
        <w:jc w:val="both"/>
        <w:rPr>
          <w:rFonts w:ascii="Times New Roman" w:hAnsi="Times New Roman"/>
          <w:b/>
          <w:sz w:val="24"/>
          <w:szCs w:val="24"/>
          <w:lang w:val="hr-HR"/>
        </w:rPr>
      </w:pPr>
      <w:r w:rsidRPr="002A2C64">
        <w:rPr>
          <w:rFonts w:ascii="Times New Roman" w:hAnsi="Times New Roman"/>
          <w:b/>
          <w:sz w:val="24"/>
          <w:szCs w:val="24"/>
          <w:lang w:val="hr-HR"/>
        </w:rPr>
        <w:t>Odmjeravanje i obrazlaganje novčanih kazni u predmetima iz nadležnosti Ureda za suzbijanje korupcije i organiziranog kriminaliteta</w:t>
      </w:r>
    </w:p>
    <w:p w:rsidR="00105255" w:rsidRPr="00105255" w:rsidRDefault="002A2C64" w:rsidP="002A2C64">
      <w:pPr>
        <w:pStyle w:val="Odlomakpopisa"/>
        <w:numPr>
          <w:ilvl w:val="0"/>
          <w:numId w:val="1"/>
        </w:numPr>
        <w:jc w:val="both"/>
        <w:rPr>
          <w:rFonts w:ascii="Times New Roman" w:hAnsi="Times New Roman"/>
          <w:b/>
          <w:sz w:val="24"/>
          <w:szCs w:val="24"/>
          <w:lang w:val="hr-HR"/>
        </w:rPr>
      </w:pPr>
      <w:r w:rsidRPr="002A2C64">
        <w:rPr>
          <w:rFonts w:ascii="Times New Roman" w:hAnsi="Times New Roman"/>
          <w:b/>
          <w:sz w:val="24"/>
          <w:szCs w:val="24"/>
          <w:lang w:val="hr-HR"/>
        </w:rPr>
        <w:t>Oduzimanje imovinske koristi ostvarene kaznenim djelom davanja mita</w:t>
      </w:r>
    </w:p>
    <w:p w:rsidR="002A2C64" w:rsidRPr="002A2C64" w:rsidRDefault="002A2C64" w:rsidP="002A2C64">
      <w:pPr>
        <w:pStyle w:val="Odlomakpopisa"/>
        <w:numPr>
          <w:ilvl w:val="0"/>
          <w:numId w:val="1"/>
        </w:numPr>
        <w:jc w:val="both"/>
        <w:rPr>
          <w:rFonts w:ascii="Times New Roman" w:hAnsi="Times New Roman"/>
          <w:b/>
          <w:sz w:val="24"/>
          <w:szCs w:val="24"/>
          <w:lang w:val="hr-HR"/>
        </w:rPr>
      </w:pPr>
      <w:r w:rsidRPr="002A2C64">
        <w:rPr>
          <w:rFonts w:ascii="Times New Roman" w:hAnsi="Times New Roman"/>
          <w:b/>
          <w:sz w:val="24"/>
          <w:szCs w:val="24"/>
          <w:lang w:val="hr-HR"/>
        </w:rPr>
        <w:t xml:space="preserve">Bitni elementi kaznenog djela davanja mita </w:t>
      </w:r>
      <w:r w:rsidRPr="002A2C64">
        <w:rPr>
          <w:rFonts w:ascii="Times New Roman" w:hAnsi="Times New Roman"/>
          <w:sz w:val="24"/>
          <w:szCs w:val="24"/>
          <w:lang w:val="hr-HR"/>
        </w:rPr>
        <w:t>(s posebnim naglaskom na učin djela službene ili odgovorne osobe izvan granica svojih ovl</w:t>
      </w:r>
      <w:bookmarkStart w:id="0" w:name="_GoBack"/>
      <w:bookmarkEnd w:id="0"/>
      <w:r w:rsidRPr="002A2C64">
        <w:rPr>
          <w:rFonts w:ascii="Times New Roman" w:hAnsi="Times New Roman"/>
          <w:sz w:val="24"/>
          <w:szCs w:val="24"/>
          <w:lang w:val="hr-HR"/>
        </w:rPr>
        <w:t xml:space="preserve">asti) </w:t>
      </w:r>
      <w:r w:rsidRPr="00087FA7">
        <w:rPr>
          <w:rFonts w:ascii="Times New Roman" w:hAnsi="Times New Roman"/>
          <w:b/>
          <w:sz w:val="24"/>
          <w:szCs w:val="24"/>
          <w:lang w:val="hr-HR"/>
        </w:rPr>
        <w:t>te kazneni progon pravnih osoba za ovo kazneno djelo</w:t>
      </w:r>
      <w:r w:rsidRPr="002A2C64">
        <w:rPr>
          <w:rFonts w:ascii="Times New Roman" w:hAnsi="Times New Roman"/>
          <w:sz w:val="24"/>
          <w:szCs w:val="24"/>
          <w:lang w:val="hr-HR"/>
        </w:rPr>
        <w:t>.</w:t>
      </w:r>
    </w:p>
    <w:p w:rsidR="002F1926" w:rsidRDefault="00597E78" w:rsidP="00A94E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Prijave se podnose na obrascu prijave </w:t>
      </w:r>
      <w:r w:rsidR="007F447B">
        <w:rPr>
          <w:rFonts w:ascii="Times New Roman" w:hAnsi="Times New Roman" w:cs="Times New Roman"/>
        </w:rPr>
        <w:t>koji je priložen ovom javnom pozivu.</w:t>
      </w:r>
    </w:p>
    <w:p w:rsidR="00597E78" w:rsidRDefault="00597E78" w:rsidP="00A94E11">
      <w:pPr>
        <w:rPr>
          <w:rFonts w:ascii="Times New Roman" w:hAnsi="Times New Roman" w:cs="Times New Roman"/>
        </w:rPr>
      </w:pPr>
    </w:p>
    <w:p w:rsidR="002F1926" w:rsidRDefault="002F1926" w:rsidP="002F19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Napominjemo da </w:t>
      </w:r>
      <w:r w:rsidRPr="008C1CB8">
        <w:rPr>
          <w:rFonts w:ascii="Times New Roman" w:hAnsi="Times New Roman" w:cs="Times New Roman"/>
        </w:rPr>
        <w:t xml:space="preserve">prijavitelji u prijavnom obrascu </w:t>
      </w:r>
      <w:r>
        <w:rPr>
          <w:rFonts w:ascii="Times New Roman" w:hAnsi="Times New Roman" w:cs="Times New Roman"/>
        </w:rPr>
        <w:t>moraju</w:t>
      </w:r>
      <w:r w:rsidR="00430469">
        <w:rPr>
          <w:rFonts w:ascii="Times New Roman" w:hAnsi="Times New Roman" w:cs="Times New Roman"/>
        </w:rPr>
        <w:t xml:space="preserve"> nedvojbeno</w:t>
      </w:r>
      <w:r>
        <w:rPr>
          <w:rFonts w:ascii="Times New Roman" w:hAnsi="Times New Roman" w:cs="Times New Roman"/>
        </w:rPr>
        <w:t xml:space="preserve"> </w:t>
      </w:r>
      <w:r w:rsidRPr="008C1CB8">
        <w:rPr>
          <w:rFonts w:ascii="Times New Roman" w:hAnsi="Times New Roman" w:cs="Times New Roman"/>
        </w:rPr>
        <w:t xml:space="preserve">naznačiti prijavljuju </w:t>
      </w:r>
      <w:r>
        <w:rPr>
          <w:rFonts w:ascii="Times New Roman" w:hAnsi="Times New Roman" w:cs="Times New Roman"/>
        </w:rPr>
        <w:t xml:space="preserve">li se </w:t>
      </w:r>
      <w:r w:rsidRPr="008C1CB8">
        <w:rPr>
          <w:rFonts w:ascii="Times New Roman" w:hAnsi="Times New Roman" w:cs="Times New Roman"/>
        </w:rPr>
        <w:t>kao autori i voditelji ili samo kao autori</w:t>
      </w:r>
      <w:r>
        <w:rPr>
          <w:rFonts w:ascii="Times New Roman" w:hAnsi="Times New Roman" w:cs="Times New Roman"/>
        </w:rPr>
        <w:t>,</w:t>
      </w:r>
      <w:r w:rsidRPr="008C1CB8">
        <w:rPr>
          <w:rFonts w:ascii="Times New Roman" w:hAnsi="Times New Roman" w:cs="Times New Roman"/>
        </w:rPr>
        <w:t xml:space="preserve"> odnosno samo kao voditelji odabranih tema</w:t>
      </w:r>
      <w:r w:rsidR="00430469">
        <w:rPr>
          <w:rFonts w:ascii="Times New Roman" w:hAnsi="Times New Roman" w:cs="Times New Roman"/>
        </w:rPr>
        <w:t xml:space="preserve">, a u slučaju prijavljivanja za voditelja naznačiti i u kojem odnosno kojim regionalnim centrima </w:t>
      </w:r>
      <w:r w:rsidR="00FF4913">
        <w:rPr>
          <w:rFonts w:ascii="Times New Roman" w:hAnsi="Times New Roman" w:cs="Times New Roman"/>
        </w:rPr>
        <w:t>A</w:t>
      </w:r>
      <w:r w:rsidR="00430469">
        <w:rPr>
          <w:rFonts w:ascii="Times New Roman" w:hAnsi="Times New Roman" w:cs="Times New Roman"/>
        </w:rPr>
        <w:t>kademije, uključujući i Zagreb kao sjedište, bi vodili radionice</w:t>
      </w:r>
      <w:r w:rsidRPr="008C1CB8">
        <w:rPr>
          <w:rFonts w:ascii="Times New Roman" w:hAnsi="Times New Roman" w:cs="Times New Roman"/>
        </w:rPr>
        <w:t xml:space="preserve">. </w:t>
      </w:r>
    </w:p>
    <w:p w:rsidR="007F447B" w:rsidRDefault="007F447B" w:rsidP="00A94E11">
      <w:pPr>
        <w:rPr>
          <w:rFonts w:ascii="Times New Roman" w:hAnsi="Times New Roman" w:cs="Times New Roman"/>
        </w:rPr>
      </w:pPr>
    </w:p>
    <w:p w:rsidR="00A94E11" w:rsidRPr="008C1CB8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 xml:space="preserve">Na javni poziv </w:t>
      </w:r>
      <w:r w:rsidR="00430469" w:rsidRPr="008C1CB8">
        <w:rPr>
          <w:rFonts w:ascii="Times New Roman" w:hAnsi="Times New Roman" w:cs="Times New Roman"/>
        </w:rPr>
        <w:t xml:space="preserve">se </w:t>
      </w:r>
      <w:r w:rsidRPr="008C1CB8">
        <w:rPr>
          <w:rFonts w:ascii="Times New Roman" w:hAnsi="Times New Roman" w:cs="Times New Roman"/>
        </w:rPr>
        <w:t xml:space="preserve">mogu javiti osobe iz redova sudaca i državnih odvjetnika te zamjenika državnih odvjetnika, sveučilišnih nastavnika, </w:t>
      </w:r>
      <w:r w:rsidR="00430469">
        <w:rPr>
          <w:rFonts w:ascii="Times New Roman" w:hAnsi="Times New Roman" w:cs="Times New Roman"/>
        </w:rPr>
        <w:t>kao</w:t>
      </w:r>
      <w:r w:rsidRPr="008C1CB8">
        <w:rPr>
          <w:rFonts w:ascii="Times New Roman" w:hAnsi="Times New Roman" w:cs="Times New Roman"/>
        </w:rPr>
        <w:t xml:space="preserve"> i drugih zanimanja</w:t>
      </w:r>
      <w:r w:rsidR="00815C06">
        <w:rPr>
          <w:rFonts w:ascii="Times New Roman" w:hAnsi="Times New Roman" w:cs="Times New Roman"/>
        </w:rPr>
        <w:t xml:space="preserve"> čije je obavljanje bitno za temu</w:t>
      </w:r>
      <w:r w:rsidRPr="008C1CB8">
        <w:rPr>
          <w:rFonts w:ascii="Times New Roman" w:hAnsi="Times New Roman" w:cs="Times New Roman"/>
        </w:rPr>
        <w:t xml:space="preserve">. </w:t>
      </w:r>
    </w:p>
    <w:p w:rsidR="00A94E11" w:rsidRDefault="00A94E11" w:rsidP="00A94E11">
      <w:pPr>
        <w:rPr>
          <w:rFonts w:ascii="Times New Roman" w:hAnsi="Times New Roman" w:cs="Times New Roman"/>
          <w:szCs w:val="24"/>
        </w:rPr>
      </w:pPr>
    </w:p>
    <w:p w:rsidR="002F1926" w:rsidRPr="008C1CB8" w:rsidRDefault="002F1926" w:rsidP="002F192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Osobe koje </w:t>
      </w:r>
      <w:r w:rsidRPr="008C1CB8">
        <w:rPr>
          <w:rFonts w:ascii="Times New Roman" w:hAnsi="Times New Roman" w:cs="Times New Roman"/>
        </w:rPr>
        <w:t xml:space="preserve">se prvi puta javljaju za izradu obrazovnih materijala i/ili vođenje, uz </w:t>
      </w:r>
      <w:r>
        <w:rPr>
          <w:rFonts w:ascii="Times New Roman" w:hAnsi="Times New Roman" w:cs="Times New Roman"/>
        </w:rPr>
        <w:t xml:space="preserve">obrazac </w:t>
      </w:r>
      <w:r w:rsidRPr="008C1CB8">
        <w:rPr>
          <w:rFonts w:ascii="Times New Roman" w:hAnsi="Times New Roman" w:cs="Times New Roman"/>
        </w:rPr>
        <w:t>prijav</w:t>
      </w:r>
      <w:r>
        <w:rPr>
          <w:rFonts w:ascii="Times New Roman" w:hAnsi="Times New Roman" w:cs="Times New Roman"/>
        </w:rPr>
        <w:t>e</w:t>
      </w:r>
      <w:r w:rsidRPr="008C1CB8">
        <w:rPr>
          <w:rFonts w:ascii="Times New Roman" w:hAnsi="Times New Roman" w:cs="Times New Roman"/>
        </w:rPr>
        <w:t xml:space="preserve"> prilažu </w:t>
      </w:r>
      <w:r>
        <w:rPr>
          <w:rFonts w:ascii="Times New Roman" w:hAnsi="Times New Roman" w:cs="Times New Roman"/>
        </w:rPr>
        <w:t xml:space="preserve">i </w:t>
      </w:r>
      <w:r w:rsidRPr="008C1CB8">
        <w:rPr>
          <w:rFonts w:ascii="Times New Roman" w:hAnsi="Times New Roman" w:cs="Times New Roman"/>
        </w:rPr>
        <w:t>motivacijsko pismo i životopis u kojima je naznačeno stručno iskustvo u temi za koju se prijavljuju te iskustvo u vođenju aktivnosti stručnog usavršavanja.</w:t>
      </w:r>
    </w:p>
    <w:p w:rsidR="002F1926" w:rsidRPr="008C1CB8" w:rsidRDefault="002F1926" w:rsidP="00A94E11">
      <w:pPr>
        <w:rPr>
          <w:rFonts w:ascii="Times New Roman" w:hAnsi="Times New Roman" w:cs="Times New Roman"/>
          <w:szCs w:val="24"/>
        </w:rPr>
      </w:pPr>
    </w:p>
    <w:p w:rsidR="00A94E11" w:rsidRPr="008C1CB8" w:rsidRDefault="00A94E11" w:rsidP="00A94E11">
      <w:pPr>
        <w:rPr>
          <w:rFonts w:ascii="Times New Roman" w:hAnsi="Times New Roman" w:cs="Times New Roman"/>
          <w:szCs w:val="24"/>
        </w:rPr>
      </w:pPr>
      <w:r w:rsidRPr="008C1CB8">
        <w:rPr>
          <w:rFonts w:ascii="Times New Roman" w:hAnsi="Times New Roman" w:cs="Times New Roman"/>
          <w:szCs w:val="24"/>
        </w:rPr>
        <w:t xml:space="preserve">Akademija može, ako to zahtijevaju interesi cjeloživotnog stručnog usavršavanja ili ostvarenje drugih obveza, u aktivnosti stručnog usavršavanja uključiti suce, državne odvjetnike, sveučilišne nastavnike i ostale stručnjake koji se nisu javili na javni poziv. </w:t>
      </w:r>
    </w:p>
    <w:p w:rsidR="0031587D" w:rsidRPr="008C1CB8" w:rsidRDefault="0031587D" w:rsidP="00A94E11">
      <w:pPr>
        <w:rPr>
          <w:rFonts w:ascii="Times New Roman" w:hAnsi="Times New Roman" w:cs="Times New Roman"/>
        </w:rPr>
      </w:pPr>
    </w:p>
    <w:p w:rsidR="00A94E11" w:rsidRPr="008C1CB8" w:rsidRDefault="00034D82" w:rsidP="00A94E11">
      <w:pPr>
        <w:rPr>
          <w:rFonts w:ascii="Times New Roman" w:hAnsi="Times New Roman" w:cs="Times New Roman"/>
          <w:b/>
          <w:i/>
        </w:rPr>
      </w:pPr>
      <w:r w:rsidRPr="00034D82">
        <w:rPr>
          <w:rFonts w:ascii="Times New Roman" w:hAnsi="Times New Roman" w:cs="Times New Roman"/>
        </w:rPr>
        <w:t>P</w:t>
      </w:r>
      <w:r w:rsidR="00A94E11" w:rsidRPr="00034D82">
        <w:rPr>
          <w:rFonts w:ascii="Times New Roman" w:hAnsi="Times New Roman" w:cs="Times New Roman"/>
        </w:rPr>
        <w:t>rijave</w:t>
      </w:r>
      <w:r w:rsidR="00A94E11" w:rsidRPr="008C1CB8">
        <w:rPr>
          <w:rFonts w:ascii="Times New Roman" w:hAnsi="Times New Roman" w:cs="Times New Roman"/>
        </w:rPr>
        <w:t xml:space="preserve"> će se zaprimati do</w:t>
      </w:r>
      <w:r w:rsidR="00BF1B5C" w:rsidRPr="008C1CB8">
        <w:rPr>
          <w:rFonts w:ascii="Times New Roman" w:hAnsi="Times New Roman" w:cs="Times New Roman"/>
        </w:rPr>
        <w:t xml:space="preserve"> </w:t>
      </w:r>
      <w:r w:rsidR="002A2C64">
        <w:rPr>
          <w:rFonts w:ascii="Times New Roman" w:hAnsi="Times New Roman" w:cs="Times New Roman"/>
          <w:b/>
        </w:rPr>
        <w:t>7</w:t>
      </w:r>
      <w:r w:rsidR="00EC7CE4" w:rsidRPr="00266C47">
        <w:rPr>
          <w:rFonts w:ascii="Times New Roman" w:hAnsi="Times New Roman" w:cs="Times New Roman"/>
          <w:b/>
        </w:rPr>
        <w:t xml:space="preserve">. </w:t>
      </w:r>
      <w:r w:rsidR="00105255">
        <w:rPr>
          <w:rFonts w:ascii="Times New Roman" w:hAnsi="Times New Roman" w:cs="Times New Roman"/>
          <w:b/>
        </w:rPr>
        <w:t>travnj</w:t>
      </w:r>
      <w:r w:rsidR="00EC7CE4" w:rsidRPr="00266C47">
        <w:rPr>
          <w:rFonts w:ascii="Times New Roman" w:hAnsi="Times New Roman" w:cs="Times New Roman"/>
          <w:b/>
        </w:rPr>
        <w:t xml:space="preserve">a </w:t>
      </w:r>
      <w:r w:rsidR="00BF1B5C" w:rsidRPr="00266C47">
        <w:rPr>
          <w:rFonts w:ascii="Times New Roman" w:hAnsi="Times New Roman" w:cs="Times New Roman"/>
          <w:b/>
        </w:rPr>
        <w:t>20</w:t>
      </w:r>
      <w:r w:rsidR="005467B1" w:rsidRPr="00266C47">
        <w:rPr>
          <w:rFonts w:ascii="Times New Roman" w:hAnsi="Times New Roman" w:cs="Times New Roman"/>
          <w:b/>
        </w:rPr>
        <w:t>2</w:t>
      </w:r>
      <w:r w:rsidR="002A2C64">
        <w:rPr>
          <w:rFonts w:ascii="Times New Roman" w:hAnsi="Times New Roman" w:cs="Times New Roman"/>
          <w:b/>
        </w:rPr>
        <w:t>5</w:t>
      </w:r>
      <w:r w:rsidR="00BF1B5C" w:rsidRPr="00266C47">
        <w:rPr>
          <w:rFonts w:ascii="Times New Roman" w:hAnsi="Times New Roman" w:cs="Times New Roman"/>
          <w:b/>
        </w:rPr>
        <w:t>.</w:t>
      </w:r>
      <w:r w:rsidR="00BF1B5C" w:rsidRPr="008C1CB8">
        <w:rPr>
          <w:rFonts w:ascii="Times New Roman" w:hAnsi="Times New Roman" w:cs="Times New Roman"/>
          <w:b/>
        </w:rPr>
        <w:t xml:space="preserve"> </w:t>
      </w:r>
      <w:r w:rsidR="004D7036" w:rsidRPr="008C1CB8">
        <w:rPr>
          <w:rFonts w:ascii="Times New Roman" w:hAnsi="Times New Roman" w:cs="Times New Roman"/>
        </w:rPr>
        <w:t xml:space="preserve">na </w:t>
      </w:r>
      <w:r w:rsidR="004D7036">
        <w:rPr>
          <w:rFonts w:ascii="Times New Roman" w:hAnsi="Times New Roman" w:cs="Times New Roman"/>
        </w:rPr>
        <w:t xml:space="preserve">adresu </w:t>
      </w:r>
      <w:r w:rsidR="004D7036" w:rsidRPr="008C1CB8">
        <w:rPr>
          <w:rFonts w:ascii="Times New Roman" w:hAnsi="Times New Roman" w:cs="Times New Roman"/>
        </w:rPr>
        <w:t>elektroničk</w:t>
      </w:r>
      <w:r w:rsidR="004D7036">
        <w:rPr>
          <w:rFonts w:ascii="Times New Roman" w:hAnsi="Times New Roman" w:cs="Times New Roman"/>
        </w:rPr>
        <w:t>e</w:t>
      </w:r>
      <w:r w:rsidR="004D7036" w:rsidRPr="008C1CB8">
        <w:rPr>
          <w:rFonts w:ascii="Times New Roman" w:hAnsi="Times New Roman" w:cs="Times New Roman"/>
        </w:rPr>
        <w:t xml:space="preserve"> </w:t>
      </w:r>
      <w:r w:rsidR="004D7036">
        <w:rPr>
          <w:rFonts w:ascii="Times New Roman" w:hAnsi="Times New Roman" w:cs="Times New Roman"/>
        </w:rPr>
        <w:t>pošte</w:t>
      </w:r>
      <w:r w:rsidR="004D7036" w:rsidRPr="008C1CB8">
        <w:rPr>
          <w:rFonts w:ascii="Times New Roman" w:hAnsi="Times New Roman" w:cs="Times New Roman"/>
        </w:rPr>
        <w:t xml:space="preserve"> </w:t>
      </w:r>
      <w:hyperlink r:id="rId10" w:history="1">
        <w:r w:rsidR="004D7036" w:rsidRPr="008C1CB8">
          <w:rPr>
            <w:rStyle w:val="Hiperveza"/>
            <w:rFonts w:ascii="Times New Roman" w:hAnsi="Times New Roman" w:cs="Times New Roman"/>
          </w:rPr>
          <w:t>pravosudna.akademija@pravosudje.hr</w:t>
        </w:r>
      </w:hyperlink>
      <w:r w:rsidR="004D7036" w:rsidRPr="00C600E2">
        <w:rPr>
          <w:rStyle w:val="Hiperveza"/>
          <w:rFonts w:ascii="Times New Roman" w:hAnsi="Times New Roman" w:cs="Times New Roman"/>
          <w:color w:val="auto"/>
          <w:u w:val="none"/>
        </w:rPr>
        <w:t xml:space="preserve"> </w:t>
      </w:r>
      <w:r w:rsidR="00C600E2" w:rsidRPr="00C600E2">
        <w:rPr>
          <w:rStyle w:val="Hiperveza"/>
          <w:rFonts w:ascii="Times New Roman" w:hAnsi="Times New Roman" w:cs="Times New Roman"/>
          <w:color w:val="auto"/>
          <w:u w:val="none"/>
        </w:rPr>
        <w:t>.</w:t>
      </w:r>
    </w:p>
    <w:p w:rsidR="00BF1B5C" w:rsidRPr="008C1CB8" w:rsidRDefault="00BF1B5C" w:rsidP="00A94E11">
      <w:pPr>
        <w:rPr>
          <w:rFonts w:ascii="Times New Roman" w:hAnsi="Times New Roman" w:cs="Times New Roman"/>
        </w:rPr>
      </w:pPr>
    </w:p>
    <w:p w:rsidR="00A94E11" w:rsidRPr="008C1CB8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>Kandidati odabrani za voditelje i/ili autore materijala bit</w:t>
      </w:r>
      <w:r w:rsidR="00F67871" w:rsidRPr="008C1CB8">
        <w:rPr>
          <w:rFonts w:ascii="Times New Roman" w:hAnsi="Times New Roman" w:cs="Times New Roman"/>
        </w:rPr>
        <w:t>i</w:t>
      </w:r>
      <w:r w:rsidRPr="008C1CB8">
        <w:rPr>
          <w:rFonts w:ascii="Times New Roman" w:hAnsi="Times New Roman" w:cs="Times New Roman"/>
        </w:rPr>
        <w:t xml:space="preserve"> će pravov</w:t>
      </w:r>
      <w:r w:rsidR="00105255">
        <w:rPr>
          <w:rFonts w:ascii="Times New Roman" w:hAnsi="Times New Roman" w:cs="Times New Roman"/>
        </w:rPr>
        <w:t>remeno obaviješteni o angažmanu.</w:t>
      </w:r>
    </w:p>
    <w:p w:rsidR="00886225" w:rsidRPr="008C1CB8" w:rsidRDefault="00886225">
      <w:pPr>
        <w:rPr>
          <w:rFonts w:ascii="Times New Roman" w:hAnsi="Times New Roman" w:cs="Times New Roman"/>
        </w:rPr>
      </w:pPr>
    </w:p>
    <w:p w:rsidR="00DC0637" w:rsidRPr="008C1CB8" w:rsidRDefault="00DC0637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  <w:b/>
        </w:rPr>
        <w:t xml:space="preserve">Važna napomena: </w:t>
      </w:r>
      <w:r w:rsidRPr="008C1CB8">
        <w:rPr>
          <w:rFonts w:ascii="Times New Roman" w:hAnsi="Times New Roman" w:cs="Times New Roman"/>
        </w:rPr>
        <w:t>Članak 37. stavak 2. Zakona o Pravosudnoj akademiji (Narodne novine broj 52/19</w:t>
      </w:r>
      <w:r w:rsidR="0019792B">
        <w:rPr>
          <w:rFonts w:ascii="Times New Roman" w:hAnsi="Times New Roman" w:cs="Times New Roman"/>
        </w:rPr>
        <w:t>, 30/23</w:t>
      </w:r>
      <w:r w:rsidRPr="008C1CB8">
        <w:rPr>
          <w:rFonts w:ascii="Times New Roman" w:hAnsi="Times New Roman" w:cs="Times New Roman"/>
        </w:rPr>
        <w:t>) propisuje da će Akademija, radi povećanja kvalitete obrazovnih aktivnosti, na svojim mrežnim stranicama objaviti jednom godišnje, a prije određivanja predavača za narednu godinu, liste predavača po granama prava prema ocjenama ostvarenim na aktivnostima u tekućoj godini. Liste će sadržavati ime i prezime predavača te će na mrežnim stranicama biti dostupne najviše tri mjeseca od dana objave.</w:t>
      </w:r>
    </w:p>
    <w:sectPr w:rsidR="00DC0637" w:rsidRPr="008C1CB8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5637" w:rsidRDefault="00D25637" w:rsidP="00294AE8">
      <w:r>
        <w:separator/>
      </w:r>
    </w:p>
  </w:endnote>
  <w:endnote w:type="continuationSeparator" w:id="0">
    <w:p w:rsidR="00D25637" w:rsidRDefault="00D25637" w:rsidP="00294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AE8" w:rsidRPr="00294AE8" w:rsidRDefault="00294AE8" w:rsidP="00294AE8">
    <w:pPr>
      <w:pStyle w:val="Podnoje"/>
      <w:rPr>
        <w:sz w:val="16"/>
      </w:rPr>
    </w:pPr>
    <w:r w:rsidRPr="00294AE8">
      <w:rPr>
        <w:sz w:val="16"/>
      </w:rPr>
      <w:t xml:space="preserve">Osobni podaci prikupljaju se i obrađuju sukladno Zakonu o provedbi Opće uredbe o zaštiti podataka (NN 42/18) te u svrhu planiranja i organiziranja </w:t>
    </w:r>
    <w:r>
      <w:rPr>
        <w:sz w:val="16"/>
      </w:rPr>
      <w:t xml:space="preserve">cjeloživotnog stručnog </w:t>
    </w:r>
    <w:r w:rsidR="0005656E">
      <w:rPr>
        <w:sz w:val="16"/>
      </w:rPr>
      <w:t>usavršavanja sukladno Zakonu o P</w:t>
    </w:r>
    <w:r>
      <w:rPr>
        <w:sz w:val="16"/>
      </w:rPr>
      <w:t xml:space="preserve">ravosudnoj akademiji (NN </w:t>
    </w:r>
    <w:r w:rsidR="005D5261">
      <w:rPr>
        <w:sz w:val="16"/>
      </w:rPr>
      <w:t>52/19</w:t>
    </w:r>
    <w:r w:rsidR="0019792B">
      <w:rPr>
        <w:sz w:val="16"/>
      </w:rPr>
      <w:t>, 30/23</w:t>
    </w:r>
    <w:r>
      <w:rPr>
        <w:sz w:val="16"/>
      </w:rP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5637" w:rsidRDefault="00D25637" w:rsidP="00294AE8">
      <w:r>
        <w:separator/>
      </w:r>
    </w:p>
  </w:footnote>
  <w:footnote w:type="continuationSeparator" w:id="0">
    <w:p w:rsidR="00D25637" w:rsidRDefault="00D25637" w:rsidP="00294A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69486E"/>
    <w:multiLevelType w:val="hybridMultilevel"/>
    <w:tmpl w:val="A9DCE81E"/>
    <w:lvl w:ilvl="0" w:tplc="664E2AF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E11"/>
    <w:rsid w:val="0000129D"/>
    <w:rsid w:val="00034D82"/>
    <w:rsid w:val="0005656E"/>
    <w:rsid w:val="0007674E"/>
    <w:rsid w:val="00087FA7"/>
    <w:rsid w:val="000B1712"/>
    <w:rsid w:val="000C76E0"/>
    <w:rsid w:val="00105255"/>
    <w:rsid w:val="001330BE"/>
    <w:rsid w:val="0019792B"/>
    <w:rsid w:val="001A5A77"/>
    <w:rsid w:val="001B6E0C"/>
    <w:rsid w:val="001C060C"/>
    <w:rsid w:val="00266C47"/>
    <w:rsid w:val="00272A46"/>
    <w:rsid w:val="00281B92"/>
    <w:rsid w:val="00294AE8"/>
    <w:rsid w:val="002A2C64"/>
    <w:rsid w:val="002C0F58"/>
    <w:rsid w:val="002C5C42"/>
    <w:rsid w:val="002E2329"/>
    <w:rsid w:val="002F1926"/>
    <w:rsid w:val="0031587D"/>
    <w:rsid w:val="003C7729"/>
    <w:rsid w:val="00415430"/>
    <w:rsid w:val="004170CE"/>
    <w:rsid w:val="00430469"/>
    <w:rsid w:val="0044180C"/>
    <w:rsid w:val="00451AA2"/>
    <w:rsid w:val="004D7036"/>
    <w:rsid w:val="0050529A"/>
    <w:rsid w:val="005467B1"/>
    <w:rsid w:val="00562C19"/>
    <w:rsid w:val="00597E78"/>
    <w:rsid w:val="005B7219"/>
    <w:rsid w:val="005D5261"/>
    <w:rsid w:val="00630F75"/>
    <w:rsid w:val="006600E3"/>
    <w:rsid w:val="006B16EC"/>
    <w:rsid w:val="00707044"/>
    <w:rsid w:val="00737F4C"/>
    <w:rsid w:val="007A4A9E"/>
    <w:rsid w:val="007E0C2F"/>
    <w:rsid w:val="007F447B"/>
    <w:rsid w:val="00807DC4"/>
    <w:rsid w:val="00815C06"/>
    <w:rsid w:val="008230FB"/>
    <w:rsid w:val="00823653"/>
    <w:rsid w:val="00886225"/>
    <w:rsid w:val="008C1CB8"/>
    <w:rsid w:val="009351C2"/>
    <w:rsid w:val="00943372"/>
    <w:rsid w:val="0095416E"/>
    <w:rsid w:val="00A408DD"/>
    <w:rsid w:val="00A4335F"/>
    <w:rsid w:val="00A54886"/>
    <w:rsid w:val="00A94E11"/>
    <w:rsid w:val="00AA1EDF"/>
    <w:rsid w:val="00AE26F9"/>
    <w:rsid w:val="00B26038"/>
    <w:rsid w:val="00B86262"/>
    <w:rsid w:val="00B93415"/>
    <w:rsid w:val="00BD57D6"/>
    <w:rsid w:val="00BF1B5C"/>
    <w:rsid w:val="00C15571"/>
    <w:rsid w:val="00C600E2"/>
    <w:rsid w:val="00C84F6D"/>
    <w:rsid w:val="00C91594"/>
    <w:rsid w:val="00C96FB6"/>
    <w:rsid w:val="00CA6686"/>
    <w:rsid w:val="00D00BFE"/>
    <w:rsid w:val="00D25637"/>
    <w:rsid w:val="00D52F47"/>
    <w:rsid w:val="00D70A4C"/>
    <w:rsid w:val="00DC0637"/>
    <w:rsid w:val="00DE75EB"/>
    <w:rsid w:val="00DF650D"/>
    <w:rsid w:val="00E7124F"/>
    <w:rsid w:val="00EC7CE4"/>
    <w:rsid w:val="00EE6501"/>
    <w:rsid w:val="00F67871"/>
    <w:rsid w:val="00FD545E"/>
    <w:rsid w:val="00FD5A85"/>
    <w:rsid w:val="00FF1CA6"/>
    <w:rsid w:val="00FF4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E11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A94E11"/>
    <w:rPr>
      <w:color w:val="0000FF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294AE8"/>
    <w:rPr>
      <w:rFonts w:ascii="Arial" w:hAnsi="Arial"/>
      <w:sz w:val="24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294AE8"/>
    <w:rPr>
      <w:rFonts w:ascii="Arial" w:hAnsi="Arial"/>
      <w:sz w:val="24"/>
      <w:szCs w:val="20"/>
      <w:lang w:eastAsia="hr-HR"/>
    </w:rPr>
  </w:style>
  <w:style w:type="character" w:styleId="Referencakomentara">
    <w:name w:val="annotation reference"/>
    <w:basedOn w:val="Zadanifontodlomka"/>
    <w:uiPriority w:val="99"/>
    <w:semiHidden/>
    <w:unhideWhenUsed/>
    <w:rsid w:val="0031587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1587D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1587D"/>
    <w:rPr>
      <w:rFonts w:ascii="Arial" w:hAnsi="Arial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1587D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1587D"/>
    <w:rPr>
      <w:rFonts w:ascii="Arial" w:hAnsi="Arial"/>
      <w:b/>
      <w:bCs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1587D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1587D"/>
    <w:rPr>
      <w:rFonts w:ascii="Tahoma" w:hAnsi="Tahoma" w:cs="Tahoma"/>
      <w:sz w:val="16"/>
      <w:szCs w:val="16"/>
      <w:lang w:eastAsia="hr-HR"/>
    </w:rPr>
  </w:style>
  <w:style w:type="paragraph" w:styleId="Odlomakpopisa">
    <w:name w:val="List Paragraph"/>
    <w:basedOn w:val="Normal"/>
    <w:uiPriority w:val="34"/>
    <w:qFormat/>
    <w:rsid w:val="00105255"/>
    <w:pPr>
      <w:spacing w:after="200" w:line="276" w:lineRule="auto"/>
      <w:ind w:left="720"/>
      <w:contextualSpacing/>
      <w:jc w:val="left"/>
    </w:pPr>
    <w:rPr>
      <w:rFonts w:asciiTheme="minorHAnsi" w:eastAsia="Times New Roman" w:hAnsiTheme="minorHAnsi" w:cs="Times New Roman"/>
      <w:sz w:val="22"/>
      <w:szCs w:val="22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E11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A94E11"/>
    <w:rPr>
      <w:color w:val="0000FF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294AE8"/>
    <w:rPr>
      <w:rFonts w:ascii="Arial" w:hAnsi="Arial"/>
      <w:sz w:val="24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294AE8"/>
    <w:rPr>
      <w:rFonts w:ascii="Arial" w:hAnsi="Arial"/>
      <w:sz w:val="24"/>
      <w:szCs w:val="20"/>
      <w:lang w:eastAsia="hr-HR"/>
    </w:rPr>
  </w:style>
  <w:style w:type="character" w:styleId="Referencakomentara">
    <w:name w:val="annotation reference"/>
    <w:basedOn w:val="Zadanifontodlomka"/>
    <w:uiPriority w:val="99"/>
    <w:semiHidden/>
    <w:unhideWhenUsed/>
    <w:rsid w:val="0031587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1587D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1587D"/>
    <w:rPr>
      <w:rFonts w:ascii="Arial" w:hAnsi="Arial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1587D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1587D"/>
    <w:rPr>
      <w:rFonts w:ascii="Arial" w:hAnsi="Arial"/>
      <w:b/>
      <w:bCs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1587D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1587D"/>
    <w:rPr>
      <w:rFonts w:ascii="Tahoma" w:hAnsi="Tahoma" w:cs="Tahoma"/>
      <w:sz w:val="16"/>
      <w:szCs w:val="16"/>
      <w:lang w:eastAsia="hr-HR"/>
    </w:rPr>
  </w:style>
  <w:style w:type="paragraph" w:styleId="Odlomakpopisa">
    <w:name w:val="List Paragraph"/>
    <w:basedOn w:val="Normal"/>
    <w:uiPriority w:val="34"/>
    <w:qFormat/>
    <w:rsid w:val="00105255"/>
    <w:pPr>
      <w:spacing w:after="200" w:line="276" w:lineRule="auto"/>
      <w:ind w:left="720"/>
      <w:contextualSpacing/>
      <w:jc w:val="left"/>
    </w:pPr>
    <w:rPr>
      <w:rFonts w:asciiTheme="minorHAnsi" w:eastAsia="Times New Roman" w:hAnsiTheme="minorHAnsi" w:cs="Times New Roman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858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pravosudna.akademija@pravosudje.h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31A296-186B-49EE-BC9B-BF2737CA5A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449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Posavec Franić</dc:creator>
  <cp:lastModifiedBy>Anita Lazarin</cp:lastModifiedBy>
  <cp:revision>7</cp:revision>
  <cp:lastPrinted>2020-11-05T09:58:00Z</cp:lastPrinted>
  <dcterms:created xsi:type="dcterms:W3CDTF">2024-04-12T11:51:00Z</dcterms:created>
  <dcterms:modified xsi:type="dcterms:W3CDTF">2025-03-19T13:01:00Z</dcterms:modified>
</cp:coreProperties>
</file>